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ayout w:type="fixed"/>
        <w:tblCellMar>
          <w:left w:w="0" w:type="dxa"/>
          <w:right w:w="0" w:type="dxa"/>
        </w:tblCellMar>
        <w:tblLook w:val="01E0" w:firstRow="1" w:lastRow="1" w:firstColumn="1" w:lastColumn="1" w:noHBand="0" w:noVBand="0"/>
      </w:tblPr>
      <w:tblGrid>
        <w:gridCol w:w="3354"/>
        <w:gridCol w:w="6002"/>
      </w:tblGrid>
      <w:tr w:rsidR="003927E2" w:rsidRPr="003927E2" w14:paraId="1A46564B" w14:textId="77777777" w:rsidTr="00426370">
        <w:trPr>
          <w:trHeight w:val="635"/>
          <w:jc w:val="center"/>
        </w:trPr>
        <w:tc>
          <w:tcPr>
            <w:tcW w:w="3354" w:type="dxa"/>
          </w:tcPr>
          <w:p w14:paraId="77589B28" w14:textId="4B0A53AB" w:rsidR="003F6219" w:rsidRPr="003927E2" w:rsidRDefault="00184EEF" w:rsidP="00324495">
            <w:pPr>
              <w:pStyle w:val="TableParagraph"/>
              <w:spacing w:line="287" w:lineRule="exact"/>
              <w:jc w:val="center"/>
              <w:rPr>
                <w:b/>
                <w:sz w:val="26"/>
              </w:rPr>
            </w:pPr>
            <w:bookmarkStart w:id="0" w:name="_Toc146095422"/>
            <w:bookmarkStart w:id="1" w:name="_Toc117052939"/>
            <w:bookmarkStart w:id="2" w:name="_Toc116894018"/>
            <w:r>
              <w:rPr>
                <w:b/>
                <w:sz w:val="26"/>
              </w:rPr>
              <w:t>ỦY</w:t>
            </w:r>
            <w:r w:rsidR="003F6219" w:rsidRPr="003927E2">
              <w:rPr>
                <w:b/>
                <w:spacing w:val="-6"/>
                <w:sz w:val="26"/>
              </w:rPr>
              <w:t xml:space="preserve"> </w:t>
            </w:r>
            <w:r w:rsidR="003F6219" w:rsidRPr="003927E2">
              <w:rPr>
                <w:b/>
                <w:sz w:val="26"/>
              </w:rPr>
              <w:t>BAN</w:t>
            </w:r>
            <w:r w:rsidR="003F6219" w:rsidRPr="003927E2">
              <w:rPr>
                <w:b/>
                <w:spacing w:val="-9"/>
                <w:sz w:val="26"/>
              </w:rPr>
              <w:t xml:space="preserve"> </w:t>
            </w:r>
            <w:r w:rsidR="003F6219" w:rsidRPr="003927E2">
              <w:rPr>
                <w:b/>
                <w:sz w:val="26"/>
              </w:rPr>
              <w:t>NHÂN</w:t>
            </w:r>
            <w:r w:rsidR="003F6219" w:rsidRPr="003927E2">
              <w:rPr>
                <w:b/>
                <w:spacing w:val="-5"/>
                <w:sz w:val="26"/>
              </w:rPr>
              <w:t xml:space="preserve"> DÂN</w:t>
            </w:r>
          </w:p>
          <w:p w14:paraId="1D454665" w14:textId="77777777" w:rsidR="003F6219" w:rsidRPr="003927E2" w:rsidRDefault="003F6219" w:rsidP="00324495">
            <w:pPr>
              <w:pStyle w:val="TableParagraph"/>
              <w:spacing w:before="1"/>
              <w:jc w:val="center"/>
              <w:rPr>
                <w:b/>
                <w:sz w:val="26"/>
              </w:rPr>
            </w:pPr>
            <w:r w:rsidRPr="003927E2">
              <w:rPr>
                <w:b/>
                <w:noProof/>
                <w:sz w:val="26"/>
              </w:rPr>
              <mc:AlternateContent>
                <mc:Choice Requires="wps">
                  <w:drawing>
                    <wp:anchor distT="0" distB="0" distL="114300" distR="114300" simplePos="0" relativeHeight="251657728" behindDoc="0" locked="0" layoutInCell="1" allowOverlap="1" wp14:anchorId="4FC21AF9" wp14:editId="278EABFE">
                      <wp:simplePos x="0" y="0"/>
                      <wp:positionH relativeFrom="column">
                        <wp:posOffset>524510</wp:posOffset>
                      </wp:positionH>
                      <wp:positionV relativeFrom="paragraph">
                        <wp:posOffset>205105</wp:posOffset>
                      </wp:positionV>
                      <wp:extent cx="1085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85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CCD787"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pt,16.15pt" to="126.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" strokecolor="black [3040]" strokeweight="1pt"/>
                  </w:pict>
                </mc:Fallback>
              </mc:AlternateContent>
            </w:r>
            <w:r w:rsidRPr="003927E2">
              <w:rPr>
                <w:b/>
                <w:sz w:val="26"/>
              </w:rPr>
              <w:t>XÃ</w:t>
            </w:r>
            <w:r w:rsidRPr="003927E2">
              <w:rPr>
                <w:b/>
                <w:spacing w:val="-9"/>
                <w:sz w:val="26"/>
              </w:rPr>
              <w:t xml:space="preserve"> </w:t>
            </w:r>
            <w:r w:rsidRPr="003927E2">
              <w:rPr>
                <w:b/>
                <w:sz w:val="26"/>
              </w:rPr>
              <w:t>MĂNG</w:t>
            </w:r>
            <w:r w:rsidRPr="003927E2">
              <w:rPr>
                <w:b/>
                <w:spacing w:val="-6"/>
                <w:sz w:val="26"/>
              </w:rPr>
              <w:t xml:space="preserve"> </w:t>
            </w:r>
            <w:r w:rsidRPr="003927E2">
              <w:rPr>
                <w:b/>
                <w:spacing w:val="-5"/>
                <w:sz w:val="26"/>
              </w:rPr>
              <w:t>ĐEN</w:t>
            </w:r>
          </w:p>
        </w:tc>
        <w:tc>
          <w:tcPr>
            <w:tcW w:w="6002" w:type="dxa"/>
          </w:tcPr>
          <w:p w14:paraId="05AA43B9" w14:textId="77777777" w:rsidR="003F6219" w:rsidRPr="003927E2" w:rsidRDefault="003F6219" w:rsidP="00324495">
            <w:pPr>
              <w:pStyle w:val="TableParagraph"/>
              <w:spacing w:line="287" w:lineRule="exact"/>
              <w:ind w:left="1" w:right="104"/>
              <w:jc w:val="center"/>
              <w:rPr>
                <w:b/>
                <w:sz w:val="26"/>
              </w:rPr>
            </w:pPr>
            <w:r w:rsidRPr="003927E2">
              <w:rPr>
                <w:b/>
                <w:sz w:val="26"/>
              </w:rPr>
              <w:t>CỘNG</w:t>
            </w:r>
            <w:r w:rsidRPr="003927E2">
              <w:rPr>
                <w:b/>
                <w:spacing w:val="-7"/>
                <w:sz w:val="26"/>
              </w:rPr>
              <w:t xml:space="preserve"> </w:t>
            </w:r>
            <w:r w:rsidRPr="003927E2">
              <w:rPr>
                <w:b/>
                <w:sz w:val="26"/>
              </w:rPr>
              <w:t>HOÀ</w:t>
            </w:r>
            <w:r w:rsidRPr="003927E2">
              <w:rPr>
                <w:b/>
                <w:spacing w:val="-4"/>
                <w:sz w:val="26"/>
              </w:rPr>
              <w:t xml:space="preserve"> </w:t>
            </w:r>
            <w:r w:rsidRPr="003927E2">
              <w:rPr>
                <w:b/>
                <w:sz w:val="26"/>
              </w:rPr>
              <w:t>XÃ</w:t>
            </w:r>
            <w:r w:rsidRPr="003927E2">
              <w:rPr>
                <w:b/>
                <w:spacing w:val="54"/>
                <w:sz w:val="26"/>
              </w:rPr>
              <w:t xml:space="preserve"> </w:t>
            </w:r>
            <w:r w:rsidRPr="003927E2">
              <w:rPr>
                <w:b/>
                <w:sz w:val="26"/>
              </w:rPr>
              <w:t>HỘI</w:t>
            </w:r>
            <w:r w:rsidRPr="003927E2">
              <w:rPr>
                <w:b/>
                <w:spacing w:val="-7"/>
                <w:sz w:val="26"/>
              </w:rPr>
              <w:t xml:space="preserve"> </w:t>
            </w:r>
            <w:r w:rsidRPr="003927E2">
              <w:rPr>
                <w:b/>
                <w:sz w:val="26"/>
              </w:rPr>
              <w:t>CHỦ</w:t>
            </w:r>
            <w:r w:rsidRPr="003927E2">
              <w:rPr>
                <w:b/>
                <w:spacing w:val="-6"/>
                <w:sz w:val="26"/>
              </w:rPr>
              <w:t xml:space="preserve"> </w:t>
            </w:r>
            <w:r w:rsidRPr="003927E2">
              <w:rPr>
                <w:b/>
                <w:sz w:val="26"/>
              </w:rPr>
              <w:t>NGHĨA</w:t>
            </w:r>
            <w:r w:rsidRPr="003927E2">
              <w:rPr>
                <w:b/>
                <w:spacing w:val="-5"/>
                <w:sz w:val="26"/>
              </w:rPr>
              <w:t xml:space="preserve"> </w:t>
            </w:r>
            <w:r w:rsidRPr="003927E2">
              <w:rPr>
                <w:b/>
                <w:sz w:val="26"/>
              </w:rPr>
              <w:t>VIỆT</w:t>
            </w:r>
            <w:r w:rsidRPr="003927E2">
              <w:rPr>
                <w:b/>
                <w:spacing w:val="-5"/>
                <w:sz w:val="26"/>
              </w:rPr>
              <w:t xml:space="preserve"> NAM</w:t>
            </w:r>
          </w:p>
          <w:p w14:paraId="6FF4B811" w14:textId="49FED709" w:rsidR="003F6219" w:rsidRPr="003927E2" w:rsidRDefault="003F6219" w:rsidP="00324495">
            <w:pPr>
              <w:pStyle w:val="TableParagraph"/>
              <w:spacing w:before="1"/>
              <w:ind w:right="104"/>
              <w:jc w:val="center"/>
              <w:rPr>
                <w:b/>
                <w:sz w:val="28"/>
                <w:szCs w:val="28"/>
              </w:rPr>
            </w:pPr>
            <w:r w:rsidRPr="003927E2">
              <w:rPr>
                <w:b/>
                <w:sz w:val="28"/>
                <w:szCs w:val="28"/>
              </w:rPr>
              <w:t>Độc</w:t>
            </w:r>
            <w:r w:rsidRPr="003927E2">
              <w:rPr>
                <w:b/>
                <w:spacing w:val="-5"/>
                <w:sz w:val="28"/>
                <w:szCs w:val="28"/>
              </w:rPr>
              <w:t xml:space="preserve"> </w:t>
            </w:r>
            <w:r w:rsidRPr="003927E2">
              <w:rPr>
                <w:b/>
                <w:sz w:val="28"/>
                <w:szCs w:val="28"/>
              </w:rPr>
              <w:t>lập</w:t>
            </w:r>
            <w:r w:rsidRPr="003927E2">
              <w:rPr>
                <w:b/>
                <w:spacing w:val="-4"/>
                <w:sz w:val="28"/>
                <w:szCs w:val="28"/>
              </w:rPr>
              <w:t xml:space="preserve"> </w:t>
            </w:r>
            <w:r w:rsidRPr="003927E2">
              <w:rPr>
                <w:b/>
                <w:sz w:val="28"/>
                <w:szCs w:val="28"/>
              </w:rPr>
              <w:t>-</w:t>
            </w:r>
            <w:r w:rsidRPr="003927E2">
              <w:rPr>
                <w:b/>
                <w:spacing w:val="-1"/>
                <w:sz w:val="28"/>
                <w:szCs w:val="28"/>
              </w:rPr>
              <w:t xml:space="preserve"> </w:t>
            </w:r>
            <w:r w:rsidRPr="003927E2">
              <w:rPr>
                <w:b/>
                <w:sz w:val="28"/>
                <w:szCs w:val="28"/>
              </w:rPr>
              <w:t>Tự</w:t>
            </w:r>
            <w:r w:rsidRPr="003927E2">
              <w:rPr>
                <w:b/>
                <w:spacing w:val="-4"/>
                <w:sz w:val="28"/>
                <w:szCs w:val="28"/>
              </w:rPr>
              <w:t xml:space="preserve"> </w:t>
            </w:r>
            <w:r w:rsidRPr="003927E2">
              <w:rPr>
                <w:b/>
                <w:sz w:val="28"/>
                <w:szCs w:val="28"/>
              </w:rPr>
              <w:t>do</w:t>
            </w:r>
            <w:r w:rsidRPr="003927E2">
              <w:rPr>
                <w:b/>
                <w:spacing w:val="-4"/>
                <w:sz w:val="28"/>
                <w:szCs w:val="28"/>
              </w:rPr>
              <w:t xml:space="preserve"> </w:t>
            </w:r>
            <w:r w:rsidRPr="003927E2">
              <w:rPr>
                <w:b/>
                <w:sz w:val="28"/>
                <w:szCs w:val="28"/>
              </w:rPr>
              <w:t>-</w:t>
            </w:r>
            <w:r w:rsidRPr="003927E2">
              <w:rPr>
                <w:b/>
                <w:spacing w:val="-1"/>
                <w:sz w:val="28"/>
                <w:szCs w:val="28"/>
              </w:rPr>
              <w:t xml:space="preserve"> </w:t>
            </w:r>
            <w:r w:rsidRPr="003927E2">
              <w:rPr>
                <w:b/>
                <w:sz w:val="28"/>
                <w:szCs w:val="28"/>
              </w:rPr>
              <w:t>Hạnh</w:t>
            </w:r>
            <w:r w:rsidRPr="003927E2">
              <w:rPr>
                <w:b/>
                <w:spacing w:val="-4"/>
                <w:sz w:val="28"/>
                <w:szCs w:val="28"/>
              </w:rPr>
              <w:t xml:space="preserve"> phúc</w:t>
            </w:r>
          </w:p>
        </w:tc>
      </w:tr>
      <w:tr w:rsidR="003F6219" w:rsidRPr="003927E2" w14:paraId="22277D44" w14:textId="77777777" w:rsidTr="00426370">
        <w:trPr>
          <w:trHeight w:val="393"/>
          <w:jc w:val="center"/>
        </w:trPr>
        <w:tc>
          <w:tcPr>
            <w:tcW w:w="3354" w:type="dxa"/>
          </w:tcPr>
          <w:p w14:paraId="1769474D" w14:textId="5B31F361" w:rsidR="003F6219" w:rsidRPr="00184EEF" w:rsidRDefault="003F6219" w:rsidP="00324495">
            <w:pPr>
              <w:pStyle w:val="TableParagraph"/>
              <w:tabs>
                <w:tab w:val="left" w:pos="1295"/>
              </w:tabs>
              <w:spacing w:before="120"/>
              <w:jc w:val="center"/>
              <w:rPr>
                <w:sz w:val="28"/>
                <w:szCs w:val="28"/>
              </w:rPr>
            </w:pPr>
            <w:r w:rsidRPr="00184EEF">
              <w:rPr>
                <w:spacing w:val="-5"/>
                <w:sz w:val="28"/>
                <w:szCs w:val="28"/>
              </w:rPr>
              <w:t>Số:</w:t>
            </w:r>
            <w:r w:rsidRPr="00184EEF">
              <w:rPr>
                <w:sz w:val="28"/>
                <w:szCs w:val="28"/>
              </w:rPr>
              <w:t xml:space="preserve">  </w:t>
            </w:r>
            <w:r w:rsidR="0043514D">
              <w:rPr>
                <w:sz w:val="28"/>
                <w:szCs w:val="28"/>
              </w:rPr>
              <w:t>66</w:t>
            </w:r>
            <w:r w:rsidRPr="00184EEF">
              <w:rPr>
                <w:sz w:val="28"/>
                <w:szCs w:val="28"/>
              </w:rPr>
              <w:t xml:space="preserve">  </w:t>
            </w:r>
            <w:r w:rsidRPr="00184EEF">
              <w:rPr>
                <w:spacing w:val="-2"/>
                <w:sz w:val="28"/>
                <w:szCs w:val="28"/>
              </w:rPr>
              <w:t>/BC-UBND</w:t>
            </w:r>
          </w:p>
        </w:tc>
        <w:tc>
          <w:tcPr>
            <w:tcW w:w="6002" w:type="dxa"/>
          </w:tcPr>
          <w:p w14:paraId="3CE11676" w14:textId="58381686" w:rsidR="003F6219" w:rsidRPr="003927E2" w:rsidRDefault="00BB5647" w:rsidP="00324495">
            <w:pPr>
              <w:pStyle w:val="TableParagraph"/>
              <w:spacing w:before="120"/>
              <w:jc w:val="center"/>
              <w:rPr>
                <w:i/>
                <w:sz w:val="28"/>
                <w:szCs w:val="28"/>
              </w:rPr>
            </w:pPr>
            <w:r>
              <w:rPr>
                <w:i/>
                <w:noProof/>
                <w:sz w:val="28"/>
                <w:szCs w:val="28"/>
              </w:rPr>
              <mc:AlternateContent>
                <mc:Choice Requires="wps">
                  <w:drawing>
                    <wp:anchor distT="0" distB="0" distL="114300" distR="114300" simplePos="0" relativeHeight="251662848" behindDoc="0" locked="0" layoutInCell="1" allowOverlap="1" wp14:anchorId="51015BF5" wp14:editId="4AC5BD81">
                      <wp:simplePos x="0" y="0"/>
                      <wp:positionH relativeFrom="column">
                        <wp:posOffset>817245</wp:posOffset>
                      </wp:positionH>
                      <wp:positionV relativeFrom="paragraph">
                        <wp:posOffset>6985</wp:posOffset>
                      </wp:positionV>
                      <wp:extent cx="21018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01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5D649D" id="Straight Connector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64.35pt,.55pt" to="22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" strokecolor="black [3040]" strokeweight="1pt"/>
                  </w:pict>
                </mc:Fallback>
              </mc:AlternateContent>
            </w:r>
            <w:r w:rsidR="003F6219" w:rsidRPr="003927E2">
              <w:rPr>
                <w:i/>
                <w:sz w:val="28"/>
                <w:szCs w:val="28"/>
              </w:rPr>
              <w:t>Măng</w:t>
            </w:r>
            <w:r w:rsidR="003F6219" w:rsidRPr="003927E2">
              <w:rPr>
                <w:i/>
                <w:spacing w:val="-1"/>
                <w:sz w:val="28"/>
                <w:szCs w:val="28"/>
              </w:rPr>
              <w:t xml:space="preserve"> </w:t>
            </w:r>
            <w:r w:rsidR="003F6219" w:rsidRPr="003927E2">
              <w:rPr>
                <w:i/>
                <w:sz w:val="28"/>
                <w:szCs w:val="28"/>
              </w:rPr>
              <w:t>Đen,</w:t>
            </w:r>
            <w:r w:rsidR="003F6219" w:rsidRPr="003927E2">
              <w:rPr>
                <w:i/>
                <w:spacing w:val="-6"/>
                <w:sz w:val="28"/>
                <w:szCs w:val="28"/>
              </w:rPr>
              <w:t xml:space="preserve"> </w:t>
            </w:r>
            <w:r w:rsidR="003F6219" w:rsidRPr="003927E2">
              <w:rPr>
                <w:i/>
                <w:sz w:val="28"/>
                <w:szCs w:val="28"/>
              </w:rPr>
              <w:t>ngày</w:t>
            </w:r>
            <w:r w:rsidR="003F6219" w:rsidRPr="003927E2">
              <w:rPr>
                <w:i/>
                <w:spacing w:val="-4"/>
                <w:sz w:val="28"/>
                <w:szCs w:val="28"/>
              </w:rPr>
              <w:t xml:space="preserve"> </w:t>
            </w:r>
            <w:r w:rsidR="009D0C4F">
              <w:rPr>
                <w:i/>
                <w:spacing w:val="-4"/>
                <w:sz w:val="28"/>
                <w:szCs w:val="28"/>
              </w:rPr>
              <w:t xml:space="preserve"> </w:t>
            </w:r>
            <w:r w:rsidR="0043514D">
              <w:rPr>
                <w:i/>
                <w:spacing w:val="-4"/>
                <w:sz w:val="28"/>
                <w:szCs w:val="28"/>
              </w:rPr>
              <w:t xml:space="preserve">14 </w:t>
            </w:r>
            <w:r w:rsidR="003F6219" w:rsidRPr="003927E2">
              <w:rPr>
                <w:i/>
                <w:spacing w:val="-2"/>
                <w:sz w:val="28"/>
                <w:szCs w:val="28"/>
              </w:rPr>
              <w:t xml:space="preserve"> </w:t>
            </w:r>
            <w:r w:rsidR="003F6219" w:rsidRPr="003927E2">
              <w:rPr>
                <w:i/>
                <w:sz w:val="28"/>
                <w:szCs w:val="28"/>
              </w:rPr>
              <w:t>tháng</w:t>
            </w:r>
            <w:r w:rsidR="003F6219" w:rsidRPr="003927E2">
              <w:rPr>
                <w:i/>
                <w:spacing w:val="-2"/>
                <w:sz w:val="28"/>
                <w:szCs w:val="28"/>
              </w:rPr>
              <w:t xml:space="preserve"> </w:t>
            </w:r>
            <w:r w:rsidR="009D0C4F">
              <w:rPr>
                <w:i/>
                <w:spacing w:val="-2"/>
                <w:sz w:val="28"/>
                <w:szCs w:val="28"/>
              </w:rPr>
              <w:t>3</w:t>
            </w:r>
            <w:r w:rsidR="003F6219" w:rsidRPr="003927E2">
              <w:rPr>
                <w:i/>
                <w:spacing w:val="-4"/>
                <w:sz w:val="28"/>
                <w:szCs w:val="28"/>
              </w:rPr>
              <w:t xml:space="preserve"> </w:t>
            </w:r>
            <w:r w:rsidR="003F6219" w:rsidRPr="003927E2">
              <w:rPr>
                <w:i/>
                <w:sz w:val="28"/>
                <w:szCs w:val="28"/>
              </w:rPr>
              <w:t>năm</w:t>
            </w:r>
            <w:r w:rsidR="003F6219" w:rsidRPr="003927E2">
              <w:rPr>
                <w:i/>
                <w:spacing w:val="-6"/>
                <w:sz w:val="28"/>
                <w:szCs w:val="28"/>
              </w:rPr>
              <w:t xml:space="preserve"> </w:t>
            </w:r>
            <w:r w:rsidR="003F6219" w:rsidRPr="003927E2">
              <w:rPr>
                <w:i/>
                <w:spacing w:val="-4"/>
                <w:sz w:val="28"/>
                <w:szCs w:val="28"/>
              </w:rPr>
              <w:t>202</w:t>
            </w:r>
            <w:r w:rsidR="009D0C4F">
              <w:rPr>
                <w:i/>
                <w:spacing w:val="-4"/>
                <w:sz w:val="28"/>
                <w:szCs w:val="28"/>
              </w:rPr>
              <w:t>6</w:t>
            </w:r>
          </w:p>
        </w:tc>
      </w:tr>
    </w:tbl>
    <w:p w14:paraId="54CE579F" w14:textId="77777777" w:rsidR="003F6219" w:rsidRPr="003927E2" w:rsidRDefault="003F6219" w:rsidP="00324495">
      <w:pPr>
        <w:widowControl w:val="0"/>
        <w:spacing w:after="0" w:line="240" w:lineRule="auto"/>
        <w:jc w:val="center"/>
        <w:rPr>
          <w:b/>
          <w:szCs w:val="28"/>
        </w:rPr>
      </w:pPr>
    </w:p>
    <w:p w14:paraId="317EBB0C" w14:textId="04C36E1F" w:rsidR="00093B2A" w:rsidRPr="003927E2" w:rsidRDefault="006578A2" w:rsidP="00324495">
      <w:pPr>
        <w:widowControl w:val="0"/>
        <w:spacing w:after="0" w:line="240" w:lineRule="auto"/>
        <w:jc w:val="center"/>
        <w:rPr>
          <w:b/>
          <w:szCs w:val="28"/>
          <w:lang w:val="nl-NL"/>
        </w:rPr>
      </w:pPr>
      <w:r w:rsidRPr="003927E2">
        <w:rPr>
          <w:b/>
          <w:szCs w:val="28"/>
          <w:lang w:val="nl-NL"/>
        </w:rPr>
        <w:t>BÁO CÁO</w:t>
      </w:r>
      <w:bookmarkEnd w:id="0"/>
      <w:bookmarkEnd w:id="1"/>
      <w:bookmarkEnd w:id="2"/>
    </w:p>
    <w:p w14:paraId="664DF681" w14:textId="4B3401E5" w:rsidR="00DB5AAB" w:rsidRDefault="00DB5AAB" w:rsidP="00324495">
      <w:pPr>
        <w:keepNext/>
        <w:keepLines/>
        <w:widowControl w:val="0"/>
        <w:spacing w:after="0" w:line="240" w:lineRule="auto"/>
        <w:jc w:val="center"/>
        <w:outlineLvl w:val="4"/>
        <w:rPr>
          <w:rFonts w:eastAsia="Times New Roman"/>
          <w:b/>
          <w:szCs w:val="28"/>
          <w:lang w:val="nl-NL" w:eastAsia="x-none"/>
        </w:rPr>
      </w:pPr>
      <w:r>
        <w:rPr>
          <w:rFonts w:eastAsia="Times New Roman"/>
          <w:b/>
          <w:szCs w:val="28"/>
          <w:lang w:val="nl-NL" w:eastAsia="x-none"/>
        </w:rPr>
        <w:t>Tình hình</w:t>
      </w:r>
      <w:r w:rsidR="007B5B18" w:rsidRPr="003927E2">
        <w:rPr>
          <w:rFonts w:eastAsia="Times New Roman"/>
          <w:b/>
          <w:szCs w:val="28"/>
          <w:lang w:val="nl-NL" w:eastAsia="x-none"/>
        </w:rPr>
        <w:t xml:space="preserve"> phát triển kinh tế - xã hội</w:t>
      </w:r>
      <w:r>
        <w:rPr>
          <w:rFonts w:eastAsia="Times New Roman"/>
          <w:b/>
          <w:szCs w:val="28"/>
          <w:lang w:val="nl-NL" w:eastAsia="x-none"/>
        </w:rPr>
        <w:t>, đảm bảo quốc phòng</w:t>
      </w:r>
      <w:r w:rsidR="00BF03CD">
        <w:rPr>
          <w:rFonts w:eastAsia="Times New Roman"/>
          <w:b/>
          <w:szCs w:val="28"/>
          <w:lang w:val="nl-NL" w:eastAsia="x-none"/>
        </w:rPr>
        <w:t>, an ninh</w:t>
      </w:r>
    </w:p>
    <w:p w14:paraId="317EBB0E" w14:textId="58EF1037" w:rsidR="007B5B18" w:rsidRPr="003927E2" w:rsidRDefault="007B5B18" w:rsidP="00324495">
      <w:pPr>
        <w:keepNext/>
        <w:keepLines/>
        <w:widowControl w:val="0"/>
        <w:spacing w:after="0" w:line="240" w:lineRule="auto"/>
        <w:jc w:val="center"/>
        <w:outlineLvl w:val="4"/>
        <w:rPr>
          <w:rFonts w:eastAsia="Times New Roman"/>
          <w:b/>
          <w:szCs w:val="28"/>
          <w:lang w:val="nl-NL" w:eastAsia="x-none"/>
        </w:rPr>
      </w:pPr>
      <w:r w:rsidRPr="003927E2">
        <w:rPr>
          <w:rFonts w:eastAsia="Times New Roman"/>
          <w:b/>
          <w:szCs w:val="28"/>
          <w:lang w:val="nl-NL" w:eastAsia="x-none"/>
        </w:rPr>
        <w:t xml:space="preserve"> trên địa bàn xã Măng Đen</w:t>
      </w:r>
    </w:p>
    <w:p w14:paraId="2506A897" w14:textId="23523A72" w:rsidR="003F6219" w:rsidRPr="003927E2" w:rsidRDefault="00DB5AAB" w:rsidP="00324495">
      <w:pPr>
        <w:keepNext/>
        <w:keepLines/>
        <w:widowControl w:val="0"/>
        <w:spacing w:after="0" w:line="240" w:lineRule="auto"/>
        <w:jc w:val="center"/>
        <w:outlineLvl w:val="4"/>
        <w:rPr>
          <w:rFonts w:eastAsia="Times New Roman"/>
          <w:szCs w:val="28"/>
          <w:lang w:val="nl-NL" w:eastAsia="x-none"/>
        </w:rPr>
      </w:pPr>
      <w:r>
        <w:rPr>
          <w:rFonts w:eastAsia="Times New Roman"/>
          <w:noProof/>
          <w:szCs w:val="28"/>
        </w:rPr>
        <mc:AlternateContent>
          <mc:Choice Requires="wps">
            <w:drawing>
              <wp:anchor distT="0" distB="0" distL="114300" distR="114300" simplePos="0" relativeHeight="251661824" behindDoc="0" locked="0" layoutInCell="1" allowOverlap="1" wp14:anchorId="2498F378" wp14:editId="6CFB6091">
                <wp:simplePos x="0" y="0"/>
                <wp:positionH relativeFrom="column">
                  <wp:posOffset>2317115</wp:posOffset>
                </wp:positionH>
                <wp:positionV relativeFrom="paragraph">
                  <wp:posOffset>26035</wp:posOffset>
                </wp:positionV>
                <wp:extent cx="11239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23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CF4840" id="Straight Connector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2.45pt,2.05pt" to="270.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" strokecolor="black [3040]" strokeweight="1pt"/>
            </w:pict>
          </mc:Fallback>
        </mc:AlternateContent>
      </w:r>
    </w:p>
    <w:p w14:paraId="5665D4EB" w14:textId="3D4FE7F3" w:rsidR="00D13AAD" w:rsidRPr="00F25A8E" w:rsidRDefault="00D13AAD" w:rsidP="006F1485">
      <w:pPr>
        <w:widowControl w:val="0"/>
        <w:spacing w:before="60" w:after="60" w:line="264" w:lineRule="auto"/>
        <w:ind w:firstLine="720"/>
        <w:jc w:val="both"/>
        <w:outlineLvl w:val="4"/>
        <w:rPr>
          <w:szCs w:val="28"/>
        </w:rPr>
      </w:pPr>
      <w:r w:rsidRPr="00F25A8E">
        <w:rPr>
          <w:szCs w:val="28"/>
        </w:rPr>
        <w:t xml:space="preserve">Thực hiện văn bản số 1917/UBND-KTTH ngày 12 tháng 3 năm 2026 của </w:t>
      </w:r>
      <w:r w:rsidR="009B0326">
        <w:rPr>
          <w:szCs w:val="28"/>
        </w:rPr>
        <w:t>Ủy</w:t>
      </w:r>
      <w:r w:rsidRPr="00F25A8E">
        <w:rPr>
          <w:szCs w:val="28"/>
        </w:rPr>
        <w:t xml:space="preserve"> ban nhân dân tỉnh về việc chuẩn bị nội dung làm việc của Chủ tịch </w:t>
      </w:r>
      <w:r w:rsidR="009B0326">
        <w:rPr>
          <w:szCs w:val="28"/>
        </w:rPr>
        <w:t>Ủy</w:t>
      </w:r>
      <w:r w:rsidR="009B0326" w:rsidRPr="00F25A8E">
        <w:rPr>
          <w:szCs w:val="28"/>
        </w:rPr>
        <w:t xml:space="preserve"> ban nhân dân</w:t>
      </w:r>
      <w:r w:rsidRPr="00F25A8E">
        <w:rPr>
          <w:szCs w:val="28"/>
        </w:rPr>
        <w:t xml:space="preserve"> tỉnh với các địa phương về tình hình thực hiện nhiệm vụ kinh tế- xã hội, đảm bảo quốc phòng, an ninh trên địa bàn các địa phương trong năm 2025 và chỉ đạo thực hiện các nhiệm vụ trọng tâm năm 2026.</w:t>
      </w:r>
      <w:r w:rsidRPr="00F25A8E">
        <w:rPr>
          <w:szCs w:val="28"/>
          <w:lang w:val="nl-NL"/>
        </w:rPr>
        <w:t xml:space="preserve"> </w:t>
      </w:r>
      <w:r w:rsidR="009B0326">
        <w:rPr>
          <w:szCs w:val="28"/>
        </w:rPr>
        <w:t>Ủy</w:t>
      </w:r>
      <w:r w:rsidR="009B0326" w:rsidRPr="00F25A8E">
        <w:rPr>
          <w:szCs w:val="28"/>
        </w:rPr>
        <w:t xml:space="preserve"> ban nhân dân</w:t>
      </w:r>
      <w:r w:rsidRPr="00F25A8E">
        <w:rPr>
          <w:szCs w:val="28"/>
          <w:lang w:val="nl-NL"/>
        </w:rPr>
        <w:t xml:space="preserve"> xã Măng Đen báo cáo </w:t>
      </w:r>
      <w:r w:rsidRPr="00F25A8E">
        <w:rPr>
          <w:rFonts w:eastAsia="Times New Roman"/>
          <w:szCs w:val="28"/>
          <w:lang w:val="nl-NL" w:eastAsia="x-none"/>
        </w:rPr>
        <w:t>kết quả phát triển kinh tế - xã hội, đảm bảo quốc phòng, an ninh trên địa bàn xã Măng Đen cụ thể như sau:</w:t>
      </w:r>
    </w:p>
    <w:p w14:paraId="1BA60CBF" w14:textId="77777777" w:rsidR="00D13AAD" w:rsidRPr="00F25A8E" w:rsidRDefault="00D13AAD" w:rsidP="006F1485">
      <w:pPr>
        <w:widowControl w:val="0"/>
        <w:spacing w:before="60" w:after="60" w:line="264" w:lineRule="auto"/>
        <w:ind w:firstLine="720"/>
        <w:jc w:val="both"/>
        <w:outlineLvl w:val="4"/>
        <w:rPr>
          <w:szCs w:val="28"/>
        </w:rPr>
      </w:pPr>
      <w:r w:rsidRPr="00F25A8E">
        <w:rPr>
          <w:szCs w:val="28"/>
        </w:rPr>
        <w:t xml:space="preserve">Xã Măng Đen được thành lập trên cơ sở hợp nhất 3 xã Đăk Tăng, Măng Cành và thị trấn Măng Đen cũ với diện tích tự nhiên 39.692 ha, xã có 25 thôn với dân số 9.150 người, trong đó gần 80% là đồng bào dân tộc thiểu số. Măng Đen có nhiều tiềm năng, lợi thế để phát triển các lĩnh vực nông nghiệp, kinh tế rừng, du lịch sinh thái, văn hóa và phát triển đô thị dịch vụ. </w:t>
      </w:r>
    </w:p>
    <w:p w14:paraId="4C43B8E7" w14:textId="77777777" w:rsidR="00D13AAD" w:rsidRPr="00F25A8E" w:rsidRDefault="00D13AAD" w:rsidP="006F1485">
      <w:pPr>
        <w:widowControl w:val="0"/>
        <w:spacing w:before="60" w:after="60" w:line="264" w:lineRule="auto"/>
        <w:ind w:firstLine="720"/>
        <w:jc w:val="both"/>
        <w:outlineLvl w:val="4"/>
        <w:rPr>
          <w:b/>
          <w:bCs/>
          <w:szCs w:val="28"/>
          <w:lang w:val="pt-BR"/>
        </w:rPr>
      </w:pPr>
      <w:r w:rsidRPr="00F25A8E">
        <w:rPr>
          <w:b/>
          <w:bCs/>
          <w:szCs w:val="28"/>
          <w:lang w:val="pt-BR"/>
        </w:rPr>
        <w:t>I. KẾT QUẢ PHÁT TRIỂN KINH TẾ XÃ HỘI.</w:t>
      </w:r>
    </w:p>
    <w:p w14:paraId="5D1954A0" w14:textId="77777777" w:rsidR="00D13AAD" w:rsidRPr="00146CCA" w:rsidRDefault="00D13AAD" w:rsidP="006F1485">
      <w:pPr>
        <w:widowControl w:val="0"/>
        <w:spacing w:before="60" w:after="60" w:line="264" w:lineRule="auto"/>
        <w:ind w:firstLine="720"/>
        <w:jc w:val="both"/>
        <w:outlineLvl w:val="4"/>
        <w:rPr>
          <w:b/>
          <w:bCs/>
          <w:szCs w:val="28"/>
          <w:lang w:val="pt-BR"/>
        </w:rPr>
      </w:pPr>
      <w:r w:rsidRPr="00146CCA">
        <w:rPr>
          <w:b/>
          <w:bCs/>
          <w:szCs w:val="28"/>
          <w:lang w:val="pt-BR"/>
        </w:rPr>
        <w:t>1. Tăng trưởng kinh tế.</w:t>
      </w:r>
    </w:p>
    <w:p w14:paraId="2FD06EBE" w14:textId="77777777" w:rsidR="00D13AAD" w:rsidRPr="00146CCA" w:rsidRDefault="00D13AAD" w:rsidP="006F1485">
      <w:pPr>
        <w:widowControl w:val="0"/>
        <w:spacing w:before="60" w:after="60" w:line="264" w:lineRule="auto"/>
        <w:ind w:firstLine="720"/>
        <w:jc w:val="both"/>
        <w:outlineLvl w:val="4"/>
        <w:rPr>
          <w:bCs/>
          <w:szCs w:val="28"/>
          <w:lang w:val="pt-BR"/>
        </w:rPr>
      </w:pPr>
      <w:r w:rsidRPr="00146CCA">
        <w:rPr>
          <w:bCs/>
          <w:szCs w:val="28"/>
          <w:lang w:val="pt-BR"/>
        </w:rPr>
        <w:t>Tổng giá trị sản xuất năm 2026 dự kiến đạt 2.660 tỷ đồng, tốc độ tăng trưởng giá trị sản xuất đạt trên 35%. Cơ cấu giá trị sản xuất: Nông - lâm - thủy sản: 27,6%; công nghiệp - xây dựng: 36,5%; thương mại - dịch vụ: 32,6%. Thu nhập bình quân đầu người dự kiến đạt 70 triệu đồng.</w:t>
      </w:r>
    </w:p>
    <w:p w14:paraId="6A354916" w14:textId="77777777" w:rsidR="00D13AAD" w:rsidRPr="00F25A8E" w:rsidRDefault="00D13AAD" w:rsidP="006F1485">
      <w:pPr>
        <w:widowControl w:val="0"/>
        <w:spacing w:before="60" w:after="60" w:line="264" w:lineRule="auto"/>
        <w:ind w:firstLine="720"/>
        <w:jc w:val="both"/>
        <w:outlineLvl w:val="4"/>
        <w:rPr>
          <w:b/>
          <w:bCs/>
          <w:szCs w:val="28"/>
          <w:lang w:val="pt-BR"/>
        </w:rPr>
      </w:pPr>
      <w:r w:rsidRPr="00F25A8E">
        <w:rPr>
          <w:b/>
          <w:bCs/>
          <w:szCs w:val="28"/>
          <w:lang w:val="pt-BR"/>
        </w:rPr>
        <w:t>2. Lĩnh vực kinh tế.</w:t>
      </w:r>
    </w:p>
    <w:p w14:paraId="1941B792" w14:textId="77777777" w:rsidR="00D13AAD" w:rsidRPr="00F25A8E" w:rsidRDefault="00D13AAD" w:rsidP="006F1485">
      <w:pPr>
        <w:widowControl w:val="0"/>
        <w:spacing w:before="60" w:after="60" w:line="264" w:lineRule="auto"/>
        <w:ind w:firstLine="720"/>
        <w:jc w:val="both"/>
        <w:outlineLvl w:val="4"/>
        <w:rPr>
          <w:b/>
          <w:bCs/>
          <w:szCs w:val="28"/>
          <w:lang w:val="pt-BR"/>
        </w:rPr>
      </w:pPr>
      <w:r w:rsidRPr="00F25A8E">
        <w:rPr>
          <w:b/>
          <w:bCs/>
          <w:szCs w:val="28"/>
          <w:lang w:val="pt-BR"/>
        </w:rPr>
        <w:t>2.1. Sản xuất nông, lâm nghiệp và thuỷ sản.</w:t>
      </w:r>
    </w:p>
    <w:p w14:paraId="092C2912" w14:textId="0648A9B2" w:rsidR="00D13AAD" w:rsidRPr="00F25A8E" w:rsidRDefault="00B3526B" w:rsidP="006F1485">
      <w:pPr>
        <w:widowControl w:val="0"/>
        <w:spacing w:before="60" w:after="60" w:line="264" w:lineRule="auto"/>
        <w:ind w:firstLine="720"/>
        <w:jc w:val="both"/>
        <w:outlineLvl w:val="4"/>
        <w:rPr>
          <w:bCs/>
          <w:iCs/>
          <w:szCs w:val="28"/>
          <w:lang w:val="pt-BR"/>
        </w:rPr>
      </w:pPr>
      <w:r w:rsidRPr="00B3526B">
        <w:rPr>
          <w:b/>
          <w:bCs/>
          <w:i/>
          <w:iCs/>
          <w:szCs w:val="28"/>
          <w:lang w:val="pt-BR"/>
        </w:rPr>
        <w:t>-</w:t>
      </w:r>
      <w:r w:rsidR="00D13AAD" w:rsidRPr="00B3526B">
        <w:rPr>
          <w:b/>
          <w:bCs/>
          <w:i/>
          <w:iCs/>
          <w:szCs w:val="28"/>
          <w:lang w:val="pt-BR"/>
        </w:rPr>
        <w:t xml:space="preserve"> </w:t>
      </w:r>
      <w:r w:rsidRPr="00B3526B">
        <w:rPr>
          <w:b/>
          <w:bCs/>
          <w:i/>
          <w:iCs/>
          <w:szCs w:val="28"/>
          <w:lang w:val="pt-BR"/>
        </w:rPr>
        <w:t>Về lĩnh vực nông nghiệp:</w:t>
      </w:r>
      <w:r>
        <w:rPr>
          <w:bCs/>
          <w:iCs/>
          <w:szCs w:val="28"/>
          <w:lang w:val="pt-BR"/>
        </w:rPr>
        <w:t xml:space="preserve"> </w:t>
      </w:r>
      <w:r w:rsidR="00D13AAD" w:rsidRPr="00F25A8E">
        <w:rPr>
          <w:bCs/>
          <w:iCs/>
          <w:szCs w:val="28"/>
          <w:lang w:val="pt-BR"/>
        </w:rPr>
        <w:t xml:space="preserve">Trên cơ sở tiềm năng, lợi thế và điều kiện tự nhiên, khí hậu thổ nhưỡng, Nghị quyết Đại hội đại biểu Đảng bộ xã lần thứ I, nhiệm kỳ 2025-2030 đã xác định nông nghiệp là một trong ba lĩnh vực đột phá, trong đó: Tập trung phát triển các sản phẩm gắn với chế biến, tiêu thụ và xây dựng thương hiệu sản phẩm nông nghiệp, lấy người dân làm trung tâm của chuỗi giá trị. Trong đó tiếp tục tập trung phát triển: Cà phê xứ lạnh (Arabica); Sâm Ngọc Linh; Đẳng sâm và các loại dược liệu bản địa khác; Rau, củ quả xứ lạnh; cây ôn đới có giá trị kinh tế cao </w:t>
      </w:r>
      <w:r w:rsidR="00D13AAD" w:rsidRPr="00324495">
        <w:rPr>
          <w:bCs/>
          <w:i/>
          <w:szCs w:val="28"/>
          <w:lang w:val="pt-BR"/>
        </w:rPr>
        <w:t>(như: hồng giòn, mận bắc, chanh dây...)</w:t>
      </w:r>
      <w:r w:rsidR="00D13AAD" w:rsidRPr="00F25A8E">
        <w:rPr>
          <w:bCs/>
          <w:iCs/>
          <w:szCs w:val="28"/>
          <w:lang w:val="pt-BR"/>
        </w:rPr>
        <w:t xml:space="preserve">; thuỷ sản nước ngọt </w:t>
      </w:r>
      <w:r w:rsidR="00D13AAD" w:rsidRPr="00324495">
        <w:rPr>
          <w:bCs/>
          <w:i/>
          <w:szCs w:val="28"/>
          <w:lang w:val="pt-BR"/>
        </w:rPr>
        <w:t>(cá tầm, cá lòng hồ thuỷ điện)</w:t>
      </w:r>
      <w:r w:rsidR="00D13AAD" w:rsidRPr="00F25A8E">
        <w:rPr>
          <w:bCs/>
          <w:iCs/>
          <w:szCs w:val="28"/>
          <w:lang w:val="pt-BR"/>
        </w:rPr>
        <w:t>.</w:t>
      </w:r>
    </w:p>
    <w:p w14:paraId="7E304085" w14:textId="326E0256" w:rsidR="00D13AAD" w:rsidRPr="00F25A8E" w:rsidRDefault="00D13AAD" w:rsidP="006F1485">
      <w:pPr>
        <w:widowControl w:val="0"/>
        <w:spacing w:before="60" w:after="60" w:line="264" w:lineRule="auto"/>
        <w:ind w:firstLine="720"/>
        <w:jc w:val="both"/>
        <w:outlineLvl w:val="4"/>
        <w:rPr>
          <w:szCs w:val="28"/>
        </w:rPr>
      </w:pPr>
      <w:r w:rsidRPr="00F25A8E">
        <w:rPr>
          <w:bCs/>
          <w:iCs/>
          <w:szCs w:val="28"/>
          <w:lang w:val="pt-BR"/>
        </w:rPr>
        <w:t xml:space="preserve">Chỉ tiêu, kế hoạch năm 2026 cụ thể như sau: Cà phê xứ lạnh </w:t>
      </w:r>
      <w:r w:rsidRPr="00F25A8E">
        <w:rPr>
          <w:szCs w:val="28"/>
        </w:rPr>
        <w:t xml:space="preserve">trồng mới 250 </w:t>
      </w:r>
      <w:r w:rsidRPr="00F25A8E">
        <w:rPr>
          <w:szCs w:val="28"/>
          <w:lang w:val="vi-VN"/>
        </w:rPr>
        <w:t>ha</w:t>
      </w:r>
      <w:r w:rsidRPr="00F25A8E">
        <w:rPr>
          <w:szCs w:val="28"/>
        </w:rPr>
        <w:t xml:space="preserve">; tái canh 100 ha </w:t>
      </w:r>
      <w:r w:rsidRPr="009B0326">
        <w:rPr>
          <w:i/>
          <w:iCs/>
          <w:szCs w:val="28"/>
        </w:rPr>
        <w:t>(</w:t>
      </w:r>
      <w:r w:rsidR="002C3B3B">
        <w:rPr>
          <w:i/>
          <w:iCs/>
          <w:szCs w:val="28"/>
        </w:rPr>
        <w:t>t</w:t>
      </w:r>
      <w:r w:rsidRPr="009B0326">
        <w:rPr>
          <w:i/>
          <w:iCs/>
          <w:szCs w:val="28"/>
        </w:rPr>
        <w:t>ổng diện tích cây cà phê 950 ha)</w:t>
      </w:r>
      <w:r w:rsidRPr="00F25A8E">
        <w:rPr>
          <w:szCs w:val="28"/>
        </w:rPr>
        <w:t xml:space="preserve">; Cây dược liệu là 270 ha </w:t>
      </w:r>
      <w:r w:rsidRPr="00F25A8E">
        <w:rPr>
          <w:i/>
          <w:szCs w:val="28"/>
        </w:rPr>
        <w:t>(</w:t>
      </w:r>
      <w:r w:rsidR="002C3B3B">
        <w:rPr>
          <w:i/>
          <w:szCs w:val="28"/>
        </w:rPr>
        <w:t>t</w:t>
      </w:r>
      <w:r w:rsidRPr="00F25A8E">
        <w:rPr>
          <w:i/>
          <w:szCs w:val="28"/>
        </w:rPr>
        <w:t xml:space="preserve">rong đó: Cây sâm ngọc linh 20 ha và duy trì </w:t>
      </w:r>
      <w:r w:rsidRPr="00F25A8E">
        <w:rPr>
          <w:i/>
          <w:szCs w:val="28"/>
          <w:lang w:val="vi-VN"/>
        </w:rPr>
        <w:t>diện tích cây dược liệu</w:t>
      </w:r>
      <w:r w:rsidRPr="00F25A8E">
        <w:rPr>
          <w:i/>
          <w:szCs w:val="28"/>
        </w:rPr>
        <w:t xml:space="preserve"> khác là 250 </w:t>
      </w:r>
      <w:r w:rsidRPr="00F25A8E">
        <w:rPr>
          <w:i/>
          <w:szCs w:val="28"/>
          <w:lang w:val="vi-VN"/>
        </w:rPr>
        <w:lastRenderedPageBreak/>
        <w:t>ha</w:t>
      </w:r>
      <w:r w:rsidRPr="00F25A8E">
        <w:rPr>
          <w:i/>
          <w:szCs w:val="28"/>
        </w:rPr>
        <w:t>);</w:t>
      </w:r>
      <w:r w:rsidRPr="00F25A8E">
        <w:rPr>
          <w:szCs w:val="28"/>
        </w:rPr>
        <w:t xml:space="preserve"> Rau hoa xứ lạnh: 180 ha </w:t>
      </w:r>
      <w:r w:rsidRPr="009B0326">
        <w:rPr>
          <w:i/>
          <w:iCs/>
          <w:szCs w:val="28"/>
        </w:rPr>
        <w:t>(</w:t>
      </w:r>
      <w:r w:rsidR="002C3B3B">
        <w:rPr>
          <w:i/>
          <w:iCs/>
          <w:szCs w:val="28"/>
        </w:rPr>
        <w:t>t</w:t>
      </w:r>
      <w:r w:rsidRPr="009B0326">
        <w:rPr>
          <w:i/>
          <w:iCs/>
          <w:szCs w:val="28"/>
        </w:rPr>
        <w:t>rong đó: nhân dân trồng là 55 ha)</w:t>
      </w:r>
      <w:r w:rsidRPr="00F25A8E">
        <w:rPr>
          <w:szCs w:val="28"/>
        </w:rPr>
        <w:t xml:space="preserve">; Cây ăn trái 200 ha; Thuỷ sản 34 ha </w:t>
      </w:r>
      <w:r w:rsidRPr="009B0326">
        <w:rPr>
          <w:i/>
          <w:iCs/>
          <w:szCs w:val="28"/>
        </w:rPr>
        <w:t>(trong đó diện tích nuôi cá nước lạnh: 3,5 ha, sản lượng đạt 50 tấn)</w:t>
      </w:r>
      <w:r w:rsidRPr="00F25A8E">
        <w:rPr>
          <w:szCs w:val="28"/>
        </w:rPr>
        <w:t>.</w:t>
      </w:r>
    </w:p>
    <w:p w14:paraId="1C283C3C" w14:textId="1F6B09AB" w:rsidR="00D13AAD" w:rsidRPr="00F25A8E" w:rsidRDefault="00D13AAD" w:rsidP="006F1485">
      <w:pPr>
        <w:widowControl w:val="0"/>
        <w:spacing w:before="60" w:after="60" w:line="264" w:lineRule="auto"/>
        <w:ind w:firstLine="720"/>
        <w:jc w:val="both"/>
        <w:outlineLvl w:val="4"/>
        <w:rPr>
          <w:bCs/>
          <w:iCs/>
          <w:szCs w:val="28"/>
          <w:lang w:val="pt-BR"/>
        </w:rPr>
      </w:pPr>
      <w:r w:rsidRPr="00BB5647">
        <w:rPr>
          <w:bCs/>
          <w:i/>
          <w:szCs w:val="28"/>
          <w:lang w:val="pt-BR"/>
        </w:rPr>
        <w:t>+ Đối với cây cà phê Arabica:</w:t>
      </w:r>
      <w:r w:rsidRPr="00F25A8E">
        <w:rPr>
          <w:bCs/>
          <w:iCs/>
          <w:szCs w:val="28"/>
          <w:lang w:val="pt-BR"/>
        </w:rPr>
        <w:t xml:space="preserve"> Tập trung phát triển sản phẩm và xây dựng thành công thương hiệu cà phê Arabica Măng Đen; quy hoạch vùng trồng cà phê tập trung; thành lập Hội cà phê đặc sản Măng Đen; tiếp tục kêu gọi thu hút các nhà đầu tư phát triển, chế biế</w:t>
      </w:r>
      <w:r w:rsidR="00BB7E37">
        <w:rPr>
          <w:bCs/>
          <w:iCs/>
          <w:szCs w:val="28"/>
          <w:lang w:val="pt-BR"/>
        </w:rPr>
        <w:t>n sâu</w:t>
      </w:r>
      <w:r w:rsidRPr="00F25A8E">
        <w:rPr>
          <w:bCs/>
          <w:iCs/>
          <w:szCs w:val="28"/>
          <w:lang w:val="pt-BR"/>
        </w:rPr>
        <w:t xml:space="preserve"> các sản phẩm cà phê; tổ chức các hoạt động trải nghiệm cà phê vào dịp lễ 30 tháng 4 và ngày </w:t>
      </w:r>
      <w:r w:rsidR="00BB5647">
        <w:rPr>
          <w:bCs/>
          <w:iCs/>
          <w:szCs w:val="28"/>
          <w:lang w:val="pt-BR"/>
        </w:rPr>
        <w:t>0</w:t>
      </w:r>
      <w:r w:rsidRPr="00F25A8E">
        <w:rPr>
          <w:bCs/>
          <w:iCs/>
          <w:szCs w:val="28"/>
          <w:lang w:val="pt-BR"/>
        </w:rPr>
        <w:t>1 tháng 5 nhằm quảng bá, giới thiệu sản phẩm cà phê xứ lạnh Măng Đen.</w:t>
      </w:r>
    </w:p>
    <w:p w14:paraId="4E9B7E79" w14:textId="10601FB0" w:rsidR="00D13AAD" w:rsidRPr="00F25A8E" w:rsidRDefault="00D13AAD" w:rsidP="006F1485">
      <w:pPr>
        <w:widowControl w:val="0"/>
        <w:spacing w:before="60" w:after="60" w:line="264" w:lineRule="auto"/>
        <w:ind w:firstLine="720"/>
        <w:jc w:val="both"/>
        <w:outlineLvl w:val="4"/>
        <w:rPr>
          <w:bCs/>
          <w:iCs/>
          <w:szCs w:val="28"/>
          <w:lang w:val="pt-BR"/>
        </w:rPr>
      </w:pPr>
      <w:r w:rsidRPr="00F25A8E">
        <w:rPr>
          <w:bCs/>
          <w:iCs/>
          <w:szCs w:val="28"/>
          <w:lang w:val="pt-BR"/>
        </w:rPr>
        <w:t xml:space="preserve">Hiện nay, </w:t>
      </w:r>
      <w:r w:rsidR="00324495">
        <w:rPr>
          <w:bCs/>
          <w:iCs/>
          <w:szCs w:val="28"/>
          <w:lang w:val="pt-BR"/>
        </w:rPr>
        <w:t>Ủy</w:t>
      </w:r>
      <w:r w:rsidRPr="00F25A8E">
        <w:rPr>
          <w:bCs/>
          <w:iCs/>
          <w:szCs w:val="28"/>
          <w:lang w:val="pt-BR"/>
        </w:rPr>
        <w:t xml:space="preserve"> ban nhân dân xã đã chỉ đạo Trung tâm cung ứng </w:t>
      </w:r>
      <w:r w:rsidR="002C3B3B">
        <w:rPr>
          <w:bCs/>
          <w:iCs/>
          <w:szCs w:val="28"/>
          <w:lang w:val="pt-BR"/>
        </w:rPr>
        <w:t>D</w:t>
      </w:r>
      <w:r w:rsidRPr="00F25A8E">
        <w:rPr>
          <w:bCs/>
          <w:iCs/>
          <w:szCs w:val="28"/>
          <w:lang w:val="pt-BR"/>
        </w:rPr>
        <w:t>ịch vụ công và phối hợp với Công ty TNHH MTV Lâm nghiệp Kon Plông tổ chức ươm giống để cung cấp cho nhân dân; vận động nhân dân chuẩn bị đất, phân bón dự kiến đầu tháng 6 xuống giống.</w:t>
      </w:r>
    </w:p>
    <w:p w14:paraId="3E4FB608" w14:textId="30BAD91D" w:rsidR="00D13AAD" w:rsidRPr="00F25A8E" w:rsidRDefault="00D13AAD" w:rsidP="006F1485">
      <w:pPr>
        <w:widowControl w:val="0"/>
        <w:spacing w:before="60" w:after="60" w:line="264" w:lineRule="auto"/>
        <w:ind w:firstLine="720"/>
        <w:jc w:val="both"/>
        <w:outlineLvl w:val="4"/>
        <w:rPr>
          <w:bCs/>
          <w:iCs/>
          <w:szCs w:val="28"/>
          <w:lang w:val="pt-BR"/>
        </w:rPr>
      </w:pPr>
      <w:r w:rsidRPr="00BB5647">
        <w:rPr>
          <w:bCs/>
          <w:i/>
          <w:szCs w:val="28"/>
          <w:lang w:val="pt-BR"/>
        </w:rPr>
        <w:t xml:space="preserve">+ Phát triển dược liệu: </w:t>
      </w:r>
      <w:r w:rsidRPr="00F25A8E">
        <w:rPr>
          <w:bCs/>
          <w:iCs/>
          <w:szCs w:val="28"/>
          <w:lang w:val="pt-BR"/>
        </w:rPr>
        <w:t xml:space="preserve">Trong năm 2025 đã triển khai </w:t>
      </w:r>
      <w:r w:rsidR="00BB5647">
        <w:rPr>
          <w:bCs/>
          <w:iCs/>
          <w:szCs w:val="28"/>
          <w:lang w:val="pt-BR"/>
        </w:rPr>
        <w:t xml:space="preserve">trồng </w:t>
      </w:r>
      <w:r w:rsidRPr="00F25A8E">
        <w:rPr>
          <w:bCs/>
          <w:iCs/>
          <w:szCs w:val="28"/>
          <w:lang w:val="pt-BR"/>
        </w:rPr>
        <w:t>02 ha Sâm Ngọc Linh cho 22 hộ dân thôn Đăk P</w:t>
      </w:r>
      <w:r w:rsidR="002C3B3B">
        <w:rPr>
          <w:bCs/>
          <w:iCs/>
          <w:szCs w:val="28"/>
          <w:lang w:val="pt-BR"/>
        </w:rPr>
        <w:t>ồ</w:t>
      </w:r>
      <w:r w:rsidRPr="00F25A8E">
        <w:rPr>
          <w:bCs/>
          <w:iCs/>
          <w:szCs w:val="28"/>
          <w:lang w:val="pt-BR"/>
        </w:rPr>
        <w:t xml:space="preserve"> Rồ. Kết quả, cây </w:t>
      </w:r>
      <w:r w:rsidR="002C3B3B">
        <w:rPr>
          <w:bCs/>
          <w:iCs/>
          <w:szCs w:val="28"/>
          <w:lang w:val="pt-BR"/>
        </w:rPr>
        <w:t>S</w:t>
      </w:r>
      <w:r w:rsidRPr="00F25A8E">
        <w:rPr>
          <w:bCs/>
          <w:iCs/>
          <w:szCs w:val="28"/>
          <w:lang w:val="pt-BR"/>
        </w:rPr>
        <w:t xml:space="preserve">âm Ngọc </w:t>
      </w:r>
      <w:r w:rsidR="002C3B3B">
        <w:rPr>
          <w:bCs/>
          <w:iCs/>
          <w:szCs w:val="28"/>
          <w:lang w:val="pt-BR"/>
        </w:rPr>
        <w:t>L</w:t>
      </w:r>
      <w:r w:rsidRPr="00F25A8E">
        <w:rPr>
          <w:bCs/>
          <w:iCs/>
          <w:szCs w:val="28"/>
          <w:lang w:val="pt-BR"/>
        </w:rPr>
        <w:t xml:space="preserve">inh sinh trưởng, phát triển tốt. Trong năm 2026 tiếp tục chỉ đạo nhân dân huy động các nguồn lực, vốn vay, hợp tác với các Doanh nghiệp, nhà đầu tư để mở rộng diện tích </w:t>
      </w:r>
      <w:r w:rsidR="002C3B3B">
        <w:rPr>
          <w:bCs/>
          <w:iCs/>
          <w:szCs w:val="28"/>
          <w:lang w:val="pt-BR"/>
        </w:rPr>
        <w:t>S</w:t>
      </w:r>
      <w:r w:rsidRPr="00F25A8E">
        <w:rPr>
          <w:bCs/>
          <w:iCs/>
          <w:szCs w:val="28"/>
          <w:lang w:val="pt-BR"/>
        </w:rPr>
        <w:t>âm Ngọc Linh 20 ha. Đối với Hồng Đẳng sâm và các loại dược liệu khác tiếp tục duy trì 250 ha. Việc phát triển dược liệu ngoài tạo thu nhập ổn định cho người dân còn gắn với công tác bảo vệ rừng và phát triển các sản phẩm du lịch trải nghiệm hệ sinh thái rừng và Sâm Ngọc Linh.</w:t>
      </w:r>
    </w:p>
    <w:p w14:paraId="13073517" w14:textId="65EBF2E0" w:rsidR="00D13AAD" w:rsidRPr="000A1CC4" w:rsidRDefault="00D13AAD" w:rsidP="006F1485">
      <w:pPr>
        <w:widowControl w:val="0"/>
        <w:spacing w:before="60" w:after="60" w:line="264" w:lineRule="auto"/>
        <w:ind w:firstLine="720"/>
        <w:jc w:val="both"/>
        <w:outlineLvl w:val="4"/>
        <w:rPr>
          <w:bCs/>
          <w:iCs/>
          <w:szCs w:val="28"/>
          <w:lang w:val="pt-BR"/>
        </w:rPr>
      </w:pPr>
      <w:r w:rsidRPr="000A1CC4">
        <w:rPr>
          <w:bCs/>
          <w:i/>
          <w:szCs w:val="28"/>
          <w:lang w:val="pt-BR"/>
        </w:rPr>
        <w:t>+ Phát triển rau, củ quả xứ lạnh:</w:t>
      </w:r>
      <w:r w:rsidRPr="000A1CC4">
        <w:rPr>
          <w:bCs/>
          <w:iCs/>
          <w:szCs w:val="28"/>
          <w:lang w:val="pt-BR"/>
        </w:rPr>
        <w:t xml:space="preserve"> Tập trung phát triển sản phẩm và xây dựng thành công thương hiệu Rau xứ lạnh Măng Đen. Đã thành lập Hợp tác xã xứ lạnh Măng Đen và triển khai thành công mô hình liên kết chuỗi giá trị trong sản xuất và tiêu thụ tại các thôn (làng) người đồng bào dân tộc thiểu số thôn Kon Chênh, Kon Vơng Kia với 18 hộ tham gia, diện tích </w:t>
      </w:r>
      <w:r w:rsidR="0048795F">
        <w:rPr>
          <w:bCs/>
          <w:iCs/>
          <w:szCs w:val="28"/>
          <w:lang w:val="pt-BR"/>
        </w:rPr>
        <w:t>khoảng 10</w:t>
      </w:r>
      <w:r w:rsidRPr="000A1CC4">
        <w:rPr>
          <w:bCs/>
          <w:iCs/>
          <w:szCs w:val="28"/>
          <w:lang w:val="pt-BR"/>
        </w:rPr>
        <w:t xml:space="preserve"> ha. Trong năm 2026 tiếp tục mở rộng mô hình liên kết sang thôn Kon Tu Ma.</w:t>
      </w:r>
    </w:p>
    <w:p w14:paraId="168C6137" w14:textId="2D3A52C3" w:rsidR="00D13AAD" w:rsidRPr="00F25A8E" w:rsidRDefault="00D13AAD" w:rsidP="006F1485">
      <w:pPr>
        <w:widowControl w:val="0"/>
        <w:spacing w:before="60" w:after="60" w:line="264" w:lineRule="auto"/>
        <w:ind w:firstLine="720"/>
        <w:jc w:val="both"/>
        <w:outlineLvl w:val="4"/>
        <w:rPr>
          <w:rFonts w:eastAsia="Arial Unicode MS"/>
          <w:szCs w:val="28"/>
          <w:lang w:val="pt-BR" w:eastAsia="vi-VN"/>
        </w:rPr>
      </w:pPr>
      <w:r w:rsidRPr="000A1CC4">
        <w:rPr>
          <w:bCs/>
          <w:i/>
          <w:szCs w:val="28"/>
          <w:lang w:val="pt-BR"/>
        </w:rPr>
        <w:t xml:space="preserve">+ Phát triển cây ăn </w:t>
      </w:r>
      <w:r w:rsidR="000A1CC4">
        <w:rPr>
          <w:bCs/>
          <w:i/>
          <w:szCs w:val="28"/>
          <w:lang w:val="pt-BR"/>
        </w:rPr>
        <w:t>quả</w:t>
      </w:r>
      <w:r w:rsidRPr="000A1CC4">
        <w:rPr>
          <w:bCs/>
          <w:i/>
          <w:szCs w:val="28"/>
          <w:lang w:val="pt-BR"/>
        </w:rPr>
        <w:t>:</w:t>
      </w:r>
      <w:r w:rsidRPr="00F25A8E">
        <w:rPr>
          <w:bCs/>
          <w:iCs/>
          <w:szCs w:val="28"/>
          <w:lang w:val="pt-BR"/>
        </w:rPr>
        <w:t xml:space="preserve"> Tiếp tục vận động nhân dân trồng các loại cây ăn quả ôn đới có giá trị</w:t>
      </w:r>
      <w:r w:rsidRPr="00F25A8E">
        <w:rPr>
          <w:bCs/>
          <w:szCs w:val="28"/>
          <w:lang w:val="pt-BR"/>
        </w:rPr>
        <w:t xml:space="preserve"> kinh tế cao </w:t>
      </w:r>
      <w:r w:rsidRPr="00F25A8E">
        <w:rPr>
          <w:i/>
          <w:iCs/>
          <w:szCs w:val="28"/>
          <w:lang w:val="da-DK" w:eastAsia="vi-VN"/>
        </w:rPr>
        <w:t>(như: hồng giòn, mận bắc, chanh dây...)</w:t>
      </w:r>
      <w:r w:rsidRPr="00F25A8E">
        <w:rPr>
          <w:szCs w:val="28"/>
          <w:lang w:val="da-DK" w:eastAsia="vi-VN"/>
        </w:rPr>
        <w:t xml:space="preserve">. Hiện diện tích đã trồng được 222 ha. Đã ký </w:t>
      </w:r>
      <w:r w:rsidRPr="00F25A8E">
        <w:rPr>
          <w:rFonts w:eastAsia="Arial Unicode MS"/>
          <w:szCs w:val="28"/>
          <w:lang w:val="pt-BR" w:eastAsia="vi-VN"/>
        </w:rPr>
        <w:t>kết Bản thỏa thuận hợp tác với Công ty CP Chế biến Nông sản Sao Mai xây dựng vùng nguyên liệu chanh dây bền vững từ 200-300 ha.</w:t>
      </w:r>
    </w:p>
    <w:p w14:paraId="227A34C1" w14:textId="08E27777" w:rsidR="00D13AAD" w:rsidRPr="00F25A8E" w:rsidRDefault="00B3526B" w:rsidP="006F1485">
      <w:pPr>
        <w:widowControl w:val="0"/>
        <w:spacing w:before="60" w:after="60" w:line="264" w:lineRule="auto"/>
        <w:ind w:firstLine="720"/>
        <w:jc w:val="both"/>
        <w:outlineLvl w:val="4"/>
        <w:rPr>
          <w:bCs/>
          <w:iCs/>
          <w:color w:val="FF0000"/>
          <w:szCs w:val="28"/>
          <w:lang w:val="pt-BR"/>
        </w:rPr>
      </w:pPr>
      <w:r w:rsidRPr="00B3526B">
        <w:rPr>
          <w:b/>
          <w:i/>
          <w:iCs/>
          <w:szCs w:val="28"/>
          <w:lang w:val="da-DK"/>
        </w:rPr>
        <w:t>-</w:t>
      </w:r>
      <w:r w:rsidR="00D13AAD" w:rsidRPr="00B3526B">
        <w:rPr>
          <w:b/>
          <w:i/>
          <w:iCs/>
          <w:szCs w:val="28"/>
          <w:lang w:val="da-DK"/>
        </w:rPr>
        <w:t xml:space="preserve"> Phát triển thủy sản</w:t>
      </w:r>
      <w:r w:rsidR="00D13AAD" w:rsidRPr="000A1CC4">
        <w:rPr>
          <w:iCs/>
          <w:szCs w:val="28"/>
          <w:lang w:val="da-DK"/>
        </w:rPr>
        <w:t>:</w:t>
      </w:r>
      <w:r w:rsidR="00D13AAD" w:rsidRPr="000A1CC4">
        <w:rPr>
          <w:szCs w:val="28"/>
          <w:lang w:val="da-DK"/>
        </w:rPr>
        <w:t xml:space="preserve"> Măng Đen có tiềm năng rất lớn để phát triển thủy sản nước ngọt trên lòng hồ thủy điện </w:t>
      </w:r>
      <w:r w:rsidR="00D13AAD" w:rsidRPr="000A1CC4">
        <w:rPr>
          <w:i/>
          <w:iCs/>
          <w:szCs w:val="28"/>
          <w:lang w:val="da-DK"/>
        </w:rPr>
        <w:t>(Thượng Kon Tum)</w:t>
      </w:r>
      <w:r w:rsidR="00D13AAD" w:rsidRPr="000A1CC4">
        <w:rPr>
          <w:szCs w:val="28"/>
          <w:lang w:val="da-DK"/>
        </w:rPr>
        <w:t xml:space="preserve"> và dọc các dòng suối  đặc biệt là phát triển cá nước lạnh </w:t>
      </w:r>
      <w:r w:rsidR="00D13AAD" w:rsidRPr="000A1CC4">
        <w:rPr>
          <w:i/>
          <w:iCs/>
          <w:szCs w:val="28"/>
          <w:lang w:val="da-DK"/>
        </w:rPr>
        <w:t>(cá Tầm)</w:t>
      </w:r>
      <w:r w:rsidR="00D13AAD" w:rsidRPr="000A1CC4">
        <w:rPr>
          <w:szCs w:val="28"/>
          <w:lang w:val="da-DK"/>
        </w:rPr>
        <w:t>. Hiện toàn xã có 6 cơ sở nuôi cá tầm với diệ</w:t>
      </w:r>
      <w:r w:rsidR="0048795F">
        <w:rPr>
          <w:szCs w:val="28"/>
          <w:lang w:val="da-DK"/>
        </w:rPr>
        <w:t>n tích 3,5</w:t>
      </w:r>
      <w:r w:rsidR="00D13AAD" w:rsidRPr="000A1CC4">
        <w:rPr>
          <w:szCs w:val="28"/>
          <w:lang w:val="da-DK"/>
        </w:rPr>
        <w:t xml:space="preserve"> ha, sản lượng đạt 100 tấn/năm, doanh thu 20 tỷ đồng. Phấn đấu đến năm 2030 mở rộng 10ha, sản lượng 1.000 tấn.</w:t>
      </w:r>
    </w:p>
    <w:p w14:paraId="2C21FF37" w14:textId="77777777" w:rsidR="00A849CC" w:rsidRDefault="00B3526B" w:rsidP="006F1485">
      <w:pPr>
        <w:widowControl w:val="0"/>
        <w:spacing w:before="60" w:after="60" w:line="264" w:lineRule="auto"/>
        <w:ind w:firstLine="720"/>
        <w:jc w:val="both"/>
        <w:rPr>
          <w:szCs w:val="28"/>
          <w:lang w:val="nb-NO"/>
        </w:rPr>
      </w:pPr>
      <w:r w:rsidRPr="00A849CC">
        <w:rPr>
          <w:b/>
          <w:i/>
          <w:szCs w:val="28"/>
          <w:lang w:val="pt-BR"/>
        </w:rPr>
        <w:t>-</w:t>
      </w:r>
      <w:r w:rsidR="00D13AAD" w:rsidRPr="00A849CC">
        <w:rPr>
          <w:b/>
          <w:i/>
          <w:szCs w:val="28"/>
          <w:lang w:val="pt-BR"/>
        </w:rPr>
        <w:t xml:space="preserve"> </w:t>
      </w:r>
      <w:r w:rsidR="00A849CC" w:rsidRPr="00A849CC">
        <w:rPr>
          <w:b/>
          <w:i/>
          <w:szCs w:val="28"/>
          <w:lang w:val="pt-BR"/>
        </w:rPr>
        <w:t>P</w:t>
      </w:r>
      <w:r w:rsidR="00D13AAD" w:rsidRPr="00A849CC">
        <w:rPr>
          <w:b/>
          <w:i/>
          <w:szCs w:val="28"/>
          <w:lang w:val="pt-BR"/>
        </w:rPr>
        <w:t>hát triển lâm nghiệ</w:t>
      </w:r>
      <w:r w:rsidRPr="00A849CC">
        <w:rPr>
          <w:b/>
          <w:i/>
          <w:szCs w:val="28"/>
          <w:lang w:val="pt-BR"/>
        </w:rPr>
        <w:t>p:</w:t>
      </w:r>
      <w:r>
        <w:rPr>
          <w:szCs w:val="28"/>
          <w:lang w:val="pt-BR"/>
        </w:rPr>
        <w:t xml:space="preserve"> </w:t>
      </w:r>
      <w:r w:rsidR="00D13AAD" w:rsidRPr="000A1CC4">
        <w:rPr>
          <w:szCs w:val="28"/>
          <w:lang w:val="af-ZA"/>
        </w:rPr>
        <w:t xml:space="preserve">Toàn xã hiện có </w:t>
      </w:r>
      <w:r w:rsidR="00D13AAD" w:rsidRPr="000A1CC4">
        <w:rPr>
          <w:szCs w:val="28"/>
        </w:rPr>
        <w:t>35.067</w:t>
      </w:r>
      <w:r w:rsidR="00D13AAD" w:rsidRPr="000A1CC4">
        <w:rPr>
          <w:szCs w:val="28"/>
          <w:lang w:val="af-ZA"/>
        </w:rPr>
        <w:t xml:space="preserve"> ha</w:t>
      </w:r>
      <w:r w:rsidR="00D13AAD" w:rsidRPr="000A1CC4">
        <w:rPr>
          <w:b/>
          <w:bCs/>
          <w:szCs w:val="28"/>
          <w:lang w:val="af-ZA"/>
        </w:rPr>
        <w:t xml:space="preserve"> </w:t>
      </w:r>
      <w:r w:rsidR="00D13AAD" w:rsidRPr="000A1CC4">
        <w:rPr>
          <w:szCs w:val="28"/>
          <w:lang w:val="af-ZA"/>
        </w:rPr>
        <w:t xml:space="preserve">rừng và đất lâm nghiệp, trong đó diện tích rừng </w:t>
      </w:r>
      <w:r w:rsidR="00A849CC">
        <w:rPr>
          <w:szCs w:val="28"/>
          <w:lang w:val="af-ZA"/>
        </w:rPr>
        <w:t>27.523</w:t>
      </w:r>
      <w:r w:rsidR="00D13AAD" w:rsidRPr="000A1CC4">
        <w:rPr>
          <w:szCs w:val="28"/>
          <w:lang w:val="af-ZA"/>
        </w:rPr>
        <w:t xml:space="preserve"> ha, tỷ lệ che phủ đạt 67,85%. </w:t>
      </w:r>
      <w:r w:rsidR="00324495">
        <w:rPr>
          <w:szCs w:val="28"/>
          <w:lang w:val="da-DK"/>
        </w:rPr>
        <w:t>Ủy</w:t>
      </w:r>
      <w:r w:rsidR="00D13AAD" w:rsidRPr="000A1CC4">
        <w:rPr>
          <w:szCs w:val="28"/>
          <w:lang w:val="da-DK"/>
        </w:rPr>
        <w:t xml:space="preserve"> ban nhân dân xã đ</w:t>
      </w:r>
      <w:r w:rsidR="00D13AAD" w:rsidRPr="000A1CC4">
        <w:rPr>
          <w:szCs w:val="28"/>
          <w:lang w:val="pt-BR"/>
        </w:rPr>
        <w:t xml:space="preserve">ã tập trung chỉ đạo triển khai quyết liệt, thường xuyên tuần tra, truy quét; tổ chức </w:t>
      </w:r>
      <w:r w:rsidR="00D13AAD" w:rsidRPr="000A1CC4">
        <w:rPr>
          <w:szCs w:val="28"/>
          <w:lang w:val="pt-BR"/>
        </w:rPr>
        <w:lastRenderedPageBreak/>
        <w:t>tuyên truyền trong nhân dân</w:t>
      </w:r>
      <w:r w:rsidR="00D13AAD" w:rsidRPr="000A1CC4">
        <w:rPr>
          <w:szCs w:val="28"/>
          <w:lang w:val="de-DE"/>
        </w:rPr>
        <w:t xml:space="preserve">. Trong quý I năm 2026, không </w:t>
      </w:r>
      <w:r w:rsidR="00D13AAD" w:rsidRPr="000A1CC4">
        <w:rPr>
          <w:szCs w:val="28"/>
          <w:lang w:val="nl-NL"/>
        </w:rPr>
        <w:t xml:space="preserve">phát hiện vi phạm </w:t>
      </w:r>
      <w:r w:rsidR="00D13AAD" w:rsidRPr="000A1CC4">
        <w:rPr>
          <w:szCs w:val="28"/>
          <w:lang w:val="vi-VN"/>
        </w:rPr>
        <w:t>phá rừng trái pháp luật</w:t>
      </w:r>
      <w:r w:rsidR="00D13AAD" w:rsidRPr="000A1CC4">
        <w:rPr>
          <w:szCs w:val="28"/>
          <w:lang w:val="nb-NO"/>
        </w:rPr>
        <w:t xml:space="preserve">. </w:t>
      </w:r>
    </w:p>
    <w:p w14:paraId="3D75268E" w14:textId="1A316EBA" w:rsidR="00D13AAD" w:rsidRPr="000A1CC4" w:rsidRDefault="00D13AAD" w:rsidP="006F1485">
      <w:pPr>
        <w:widowControl w:val="0"/>
        <w:spacing w:before="60" w:after="60" w:line="264" w:lineRule="auto"/>
        <w:ind w:firstLine="720"/>
        <w:jc w:val="both"/>
        <w:rPr>
          <w:szCs w:val="28"/>
          <w:lang w:val="af-ZA"/>
        </w:rPr>
      </w:pPr>
      <w:r w:rsidRPr="000A1CC4">
        <w:rPr>
          <w:szCs w:val="28"/>
          <w:lang w:val="pt-BR"/>
        </w:rPr>
        <w:t xml:space="preserve">Ủy ban nhân dân xã đang phối hợp với các đơn vị để hoàn thiện các thủ tục đấu giá cho thuê rừng. Hoàn chỉnh hồ sơ trình </w:t>
      </w:r>
      <w:r w:rsidR="00324495">
        <w:rPr>
          <w:szCs w:val="28"/>
          <w:lang w:val="da-DK"/>
        </w:rPr>
        <w:t>Ủy</w:t>
      </w:r>
      <w:r w:rsidR="00324495" w:rsidRPr="000A1CC4">
        <w:rPr>
          <w:szCs w:val="28"/>
          <w:lang w:val="da-DK"/>
        </w:rPr>
        <w:t xml:space="preserve"> ban nhân dân</w:t>
      </w:r>
      <w:r w:rsidRPr="000A1CC4">
        <w:rPr>
          <w:szCs w:val="28"/>
          <w:lang w:val="pt-BR"/>
        </w:rPr>
        <w:t xml:space="preserve"> tỉnh phê duyệt kế hoạch giao rừng, cho thuê rừng năm 2026.</w:t>
      </w:r>
      <w:r w:rsidR="00A849CC" w:rsidRPr="00A849CC">
        <w:rPr>
          <w:szCs w:val="28"/>
          <w:lang w:val="nb-NO"/>
        </w:rPr>
        <w:t xml:space="preserve"> </w:t>
      </w:r>
      <w:r w:rsidR="00A849CC" w:rsidRPr="000A1CC4">
        <w:rPr>
          <w:szCs w:val="28"/>
          <w:lang w:val="nb-NO"/>
        </w:rPr>
        <w:t xml:space="preserve">Đồng thời, </w:t>
      </w:r>
      <w:r w:rsidR="00A849CC">
        <w:rPr>
          <w:szCs w:val="28"/>
          <w:lang w:val="nb-NO"/>
        </w:rPr>
        <w:t>tập trung</w:t>
      </w:r>
      <w:r w:rsidR="00A849CC" w:rsidRPr="000A1CC4">
        <w:rPr>
          <w:szCs w:val="28"/>
          <w:lang w:val="pt-BR"/>
        </w:rPr>
        <w:t xml:space="preserve"> phát triển đa dạng </w:t>
      </w:r>
      <w:r w:rsidR="00A849CC">
        <w:rPr>
          <w:szCs w:val="28"/>
          <w:lang w:val="pt-BR"/>
        </w:rPr>
        <w:t xml:space="preserve">hệ sinh thái rừng, </w:t>
      </w:r>
      <w:r w:rsidR="00A849CC" w:rsidRPr="000A1CC4">
        <w:rPr>
          <w:szCs w:val="28"/>
          <w:lang w:val="pt-BR"/>
        </w:rPr>
        <w:t>các sản phẩm du lịch</w:t>
      </w:r>
      <w:r w:rsidR="00A849CC">
        <w:rPr>
          <w:szCs w:val="28"/>
          <w:lang w:val="pt-BR"/>
        </w:rPr>
        <w:t xml:space="preserve"> dưới tán rừng</w:t>
      </w:r>
      <w:r w:rsidR="00A849CC" w:rsidRPr="000A1CC4">
        <w:rPr>
          <w:szCs w:val="28"/>
          <w:lang w:val="pt-BR"/>
        </w:rPr>
        <w:t xml:space="preserve">, phấn đấu trong năm 2026 </w:t>
      </w:r>
      <w:r w:rsidR="00A849CC" w:rsidRPr="000A1CC4">
        <w:rPr>
          <w:iCs/>
          <w:szCs w:val="28"/>
          <w:lang w:val="sv-SE"/>
        </w:rPr>
        <w:t>xây dựng hình thành từ 1-2 mô hình quản lý rừng bền vững kết hợp với du lịch</w:t>
      </w:r>
      <w:r w:rsidR="00A849CC">
        <w:rPr>
          <w:iCs/>
          <w:szCs w:val="28"/>
          <w:lang w:val="sv-SE"/>
        </w:rPr>
        <w:t>.</w:t>
      </w:r>
    </w:p>
    <w:p w14:paraId="5254DCEB" w14:textId="77777777" w:rsidR="00D13AAD" w:rsidRPr="00F25A8E" w:rsidRDefault="00D13AAD" w:rsidP="006F1485">
      <w:pPr>
        <w:widowControl w:val="0"/>
        <w:spacing w:before="60" w:after="60" w:line="264" w:lineRule="auto"/>
        <w:ind w:firstLine="720"/>
        <w:jc w:val="both"/>
        <w:rPr>
          <w:b/>
          <w:szCs w:val="28"/>
          <w:lang w:val="sv-SE"/>
        </w:rPr>
      </w:pPr>
      <w:r w:rsidRPr="00F25A8E">
        <w:rPr>
          <w:b/>
          <w:szCs w:val="28"/>
          <w:lang w:val="sv-SE"/>
        </w:rPr>
        <w:t>2.2. Lĩnh vực công nghiệp và thương mại.</w:t>
      </w:r>
    </w:p>
    <w:p w14:paraId="1CABFA37" w14:textId="688115BB" w:rsidR="00D13AAD" w:rsidRPr="00F25A8E" w:rsidRDefault="00D13AAD" w:rsidP="006F1485">
      <w:pPr>
        <w:widowControl w:val="0"/>
        <w:spacing w:before="60" w:after="60" w:line="264" w:lineRule="auto"/>
        <w:ind w:firstLine="720"/>
        <w:jc w:val="both"/>
        <w:rPr>
          <w:bCs/>
          <w:szCs w:val="28"/>
          <w:lang w:val="sv-SE"/>
        </w:rPr>
      </w:pPr>
      <w:r w:rsidRPr="00F25A8E">
        <w:rPr>
          <w:bCs/>
          <w:szCs w:val="28"/>
          <w:lang w:val="sv-SE"/>
        </w:rPr>
        <w:t xml:space="preserve">Phát triển công nghiệp trên địa bàn quy mô còn nhỏ với 02 dự án thuỷ điện với tổng công suất 22,5MW và 01 nhà máy chế biến rượu vang sim, nước ép sim với tổng công suất 03 triệu lít/năm đang hoạt động; 01 nhà máy điện gió với công suất 103,5MW đang thực hiện các thủ tục đầu tư. Ngoài ra, </w:t>
      </w:r>
      <w:r w:rsidR="00A849CC">
        <w:rPr>
          <w:bCs/>
          <w:szCs w:val="28"/>
          <w:lang w:val="sv-SE"/>
        </w:rPr>
        <w:t xml:space="preserve">trên địa bàn xã có </w:t>
      </w:r>
      <w:r w:rsidR="004E7DB1">
        <w:rPr>
          <w:bCs/>
          <w:szCs w:val="28"/>
          <w:lang w:val="sv-SE"/>
        </w:rPr>
        <w:t>20</w:t>
      </w:r>
      <w:r w:rsidRPr="00A849CC">
        <w:rPr>
          <w:bCs/>
          <w:color w:val="FF0000"/>
          <w:szCs w:val="28"/>
          <w:lang w:val="sv-SE"/>
        </w:rPr>
        <w:t xml:space="preserve"> </w:t>
      </w:r>
      <w:r w:rsidRPr="00F25A8E">
        <w:rPr>
          <w:bCs/>
          <w:szCs w:val="28"/>
          <w:lang w:val="sv-SE"/>
        </w:rPr>
        <w:t>cơ sở chế biến các sản phẩm từ cà phê, dược liệu, tuy nhiên quy mô còn nhỏ, sản lượng thấp</w:t>
      </w:r>
      <w:r w:rsidRPr="00F25A8E">
        <w:rPr>
          <w:rStyle w:val="FootnoteReference"/>
          <w:bCs/>
          <w:szCs w:val="28"/>
          <w:lang w:val="sv-SE"/>
        </w:rPr>
        <w:footnoteReference w:id="1"/>
      </w:r>
      <w:r w:rsidRPr="00F25A8E">
        <w:rPr>
          <w:bCs/>
          <w:szCs w:val="28"/>
          <w:lang w:val="sv-SE"/>
        </w:rPr>
        <w:t>.</w:t>
      </w:r>
    </w:p>
    <w:p w14:paraId="0CAAD777" w14:textId="77777777" w:rsidR="00D13AAD" w:rsidRPr="00F25A8E" w:rsidRDefault="00D13AAD" w:rsidP="006F1485">
      <w:pPr>
        <w:widowControl w:val="0"/>
        <w:spacing w:before="60" w:after="60" w:line="264" w:lineRule="auto"/>
        <w:ind w:firstLine="720"/>
        <w:jc w:val="both"/>
        <w:rPr>
          <w:szCs w:val="28"/>
          <w:lang w:val="sv-SE"/>
        </w:rPr>
      </w:pPr>
      <w:r w:rsidRPr="00F25A8E">
        <w:rPr>
          <w:szCs w:val="28"/>
          <w:lang w:val="sv-SE"/>
        </w:rPr>
        <w:t>Hiện xã đang xúc tiến triển khai các thủ tục để thu hút đầu tư kinh doanh hạ tầng cụm công nghiệp quy mô 50 ha theo quy hoạch đã được phê duyệt để di dời các cơ sở chế biến hiện có vào cụm công nghiệp, đồng thời thu hút các nhà máy chế biến nông sản, dược liệu nhằm thúc đẩy phát triển sản phẩm nông nghiệp.</w:t>
      </w:r>
    </w:p>
    <w:p w14:paraId="1118AEA6" w14:textId="77777777" w:rsidR="00D13AAD" w:rsidRPr="00F25A8E" w:rsidRDefault="00D13AAD" w:rsidP="006F1485">
      <w:pPr>
        <w:widowControl w:val="0"/>
        <w:spacing w:before="60" w:after="60" w:line="264" w:lineRule="auto"/>
        <w:ind w:firstLine="720"/>
        <w:jc w:val="both"/>
        <w:rPr>
          <w:szCs w:val="28"/>
          <w:lang w:val="sv-SE"/>
        </w:rPr>
      </w:pPr>
      <w:r w:rsidRPr="00F25A8E">
        <w:rPr>
          <w:szCs w:val="28"/>
          <w:lang w:val="sv-SE"/>
        </w:rPr>
        <w:t xml:space="preserve"> Hoạt động thương mại, dịch vụ trên địa bàn xã diễn ra ổn định; hàng hóa được cung ứng đầy đủ, kịp thời, giá cả cơ bản ổn định, đáp ứng nhu cầu tiêu dùng của Nhân dân. Các doanh nghiệp, cơ sở kinh doanh hoạt động tốt, thị trường tiêu thụ sản phẩm thuận lợi. Thực hiện tốt việc cấp giấy chứng nhận đăng ký hộ kinh doanh, hợp tác xã, giấy chứng nhận đủ điều kiện kinh doanh các ngành nghề có điều kiện theo quy định.</w:t>
      </w:r>
    </w:p>
    <w:p w14:paraId="7AF0D58A" w14:textId="77777777" w:rsidR="00D13AAD" w:rsidRPr="00F25A8E" w:rsidRDefault="00D13AAD" w:rsidP="006F1485">
      <w:pPr>
        <w:widowControl w:val="0"/>
        <w:spacing w:before="60" w:after="60" w:line="264" w:lineRule="auto"/>
        <w:ind w:firstLine="720"/>
        <w:jc w:val="both"/>
        <w:outlineLvl w:val="4"/>
        <w:rPr>
          <w:b/>
          <w:bCs/>
          <w:szCs w:val="28"/>
          <w:lang w:val="sv-SE"/>
        </w:rPr>
      </w:pPr>
      <w:r w:rsidRPr="00F25A8E">
        <w:rPr>
          <w:b/>
          <w:szCs w:val="28"/>
          <w:lang w:val="sv-SE"/>
        </w:rPr>
        <w:t>2.3.</w:t>
      </w:r>
      <w:r w:rsidRPr="00F25A8E">
        <w:rPr>
          <w:b/>
          <w:bCs/>
          <w:szCs w:val="28"/>
          <w:lang w:val="sv-SE"/>
        </w:rPr>
        <w:t xml:space="preserve"> Công tác quy hoạch, quản lý quy hoạch.</w:t>
      </w:r>
    </w:p>
    <w:p w14:paraId="043D1B07" w14:textId="5F93ACD2" w:rsidR="00D13AAD" w:rsidRPr="00F25A8E" w:rsidRDefault="00D13AAD" w:rsidP="006F1485">
      <w:pPr>
        <w:widowControl w:val="0"/>
        <w:spacing w:before="60" w:after="60" w:line="264" w:lineRule="auto"/>
        <w:ind w:firstLine="720"/>
        <w:jc w:val="both"/>
        <w:rPr>
          <w:szCs w:val="28"/>
          <w:lang w:val="sv-SE"/>
        </w:rPr>
      </w:pPr>
      <w:r w:rsidRPr="000A4A1D">
        <w:rPr>
          <w:rStyle w:val="fontstyle21"/>
          <w:b w:val="0"/>
          <w:color w:val="auto"/>
          <w:lang w:val="sv-SE"/>
        </w:rPr>
        <w:t xml:space="preserve">Trên cơ sở Quy hoạch chung xây dựng khu du lịch Măng Đen đã được Thủ tướng Chính phủ phê duyệt, tỉnh đã phê duyệt tiểu khu MĐ1, thuộc phân khu 1 với diện tích diện tích 4.380 ha. Các tiểu khu còn lại </w:t>
      </w:r>
      <w:r w:rsidRPr="000A4A1D">
        <w:rPr>
          <w:rStyle w:val="fontstyle21"/>
          <w:b w:val="0"/>
          <w:i/>
          <w:iCs/>
          <w:color w:val="auto"/>
          <w:lang w:val="sv-SE"/>
        </w:rPr>
        <w:t xml:space="preserve">(MĐ2-1.328ha, MC1-1.255 ha) </w:t>
      </w:r>
      <w:r w:rsidRPr="000A4A1D">
        <w:rPr>
          <w:rStyle w:val="fontstyle21"/>
          <w:b w:val="0"/>
          <w:color w:val="auto"/>
          <w:lang w:val="sv-SE"/>
        </w:rPr>
        <w:t>đã được</w:t>
      </w:r>
      <w:r w:rsidR="00A849CC">
        <w:rPr>
          <w:rStyle w:val="fontstyle21"/>
          <w:b w:val="0"/>
          <w:color w:val="auto"/>
          <w:lang w:val="sv-SE"/>
        </w:rPr>
        <w:t xml:space="preserve"> UBND </w:t>
      </w:r>
      <w:r w:rsidRPr="000A4A1D">
        <w:rPr>
          <w:rStyle w:val="fontstyle21"/>
          <w:b w:val="0"/>
          <w:color w:val="auto"/>
          <w:lang w:val="sv-SE"/>
        </w:rPr>
        <w:t>tỉnh cho chủ trương lập quy hoạch phân khu để làm sơ sở quản lý quy hoạch và thu hút đầu tư.</w:t>
      </w:r>
      <w:r w:rsidRPr="000A4A1D">
        <w:rPr>
          <w:szCs w:val="28"/>
          <w:lang w:val="sv-SE"/>
        </w:rPr>
        <w:t xml:space="preserve"> </w:t>
      </w:r>
      <w:r w:rsidR="00D8792A">
        <w:rPr>
          <w:szCs w:val="28"/>
          <w:lang w:val="da-DK"/>
        </w:rPr>
        <w:t>Ủy</w:t>
      </w:r>
      <w:r w:rsidR="00D8792A" w:rsidRPr="000A1CC4">
        <w:rPr>
          <w:szCs w:val="28"/>
          <w:lang w:val="da-DK"/>
        </w:rPr>
        <w:t xml:space="preserve"> ban nhân dân</w:t>
      </w:r>
      <w:r w:rsidRPr="000A4A1D">
        <w:rPr>
          <w:szCs w:val="28"/>
          <w:lang w:val="sv-SE"/>
        </w:rPr>
        <w:t xml:space="preserve"> xã tiếp tục phối hợp với Sở Xây dựng đẩy nhanh tiến độ </w:t>
      </w:r>
      <w:r w:rsidR="00D8792A">
        <w:rPr>
          <w:szCs w:val="28"/>
          <w:lang w:val="sv-SE"/>
        </w:rPr>
        <w:t xml:space="preserve">lập và </w:t>
      </w:r>
      <w:r w:rsidRPr="000A4A1D">
        <w:rPr>
          <w:szCs w:val="28"/>
          <w:lang w:val="sv-SE"/>
        </w:rPr>
        <w:t xml:space="preserve">triển khai các quy hoạch phân khu </w:t>
      </w:r>
      <w:r w:rsidR="0022110C">
        <w:rPr>
          <w:szCs w:val="28"/>
          <w:lang w:val="sv-SE"/>
        </w:rPr>
        <w:t>theo quy định</w:t>
      </w:r>
      <w:r w:rsidRPr="000A4A1D">
        <w:rPr>
          <w:szCs w:val="28"/>
          <w:lang w:val="sv-SE"/>
        </w:rPr>
        <w:t>.</w:t>
      </w:r>
    </w:p>
    <w:p w14:paraId="374293D1" w14:textId="25312CC0" w:rsidR="00D13AAD" w:rsidRPr="0001752F" w:rsidRDefault="00D13AAD" w:rsidP="006F1485">
      <w:pPr>
        <w:widowControl w:val="0"/>
        <w:spacing w:before="60" w:after="60" w:line="264" w:lineRule="auto"/>
        <w:ind w:firstLine="720"/>
        <w:jc w:val="both"/>
        <w:rPr>
          <w:szCs w:val="28"/>
          <w:lang w:val="sv-SE"/>
        </w:rPr>
      </w:pPr>
      <w:r w:rsidRPr="0001752F">
        <w:rPr>
          <w:b/>
          <w:szCs w:val="28"/>
          <w:lang w:val="sv-SE"/>
        </w:rPr>
        <w:t>2.4. Thu chi, ngân sách</w:t>
      </w:r>
      <w:r w:rsidR="00045373">
        <w:rPr>
          <w:b/>
          <w:bCs/>
          <w:szCs w:val="28"/>
          <w:lang w:val="sv-SE"/>
        </w:rPr>
        <w:t xml:space="preserve">: </w:t>
      </w:r>
      <w:r w:rsidRPr="0001752F">
        <w:rPr>
          <w:szCs w:val="28"/>
          <w:lang w:val="sv-SE"/>
        </w:rPr>
        <w:t xml:space="preserve">Dự toán thu ngân sách địa phương tỉnh giao năm 2026: 289.598 triệu đồng; địa phương giao 484.598 triệu đồng, tăng so với tỉnh giao 195 tỷ </w:t>
      </w:r>
      <w:r w:rsidRPr="0001752F">
        <w:rPr>
          <w:i/>
          <w:iCs/>
          <w:szCs w:val="28"/>
          <w:lang w:val="sv-SE"/>
        </w:rPr>
        <w:t>(tăng từ nguồn thu sử dụng đất)</w:t>
      </w:r>
      <w:r w:rsidRPr="0001752F">
        <w:rPr>
          <w:szCs w:val="28"/>
          <w:lang w:val="sv-SE"/>
        </w:rPr>
        <w:t xml:space="preserve">. </w:t>
      </w:r>
      <w:r w:rsidRPr="0001752F">
        <w:rPr>
          <w:bCs/>
          <w:iCs/>
          <w:szCs w:val="28"/>
          <w:lang w:val="nl-NL"/>
        </w:rPr>
        <w:t>Trong đó, địa phương hưởng: 398.014 triệu đồng, tăng 165.750 triệu đồng so với dự toán tỉnh giao.</w:t>
      </w:r>
    </w:p>
    <w:p w14:paraId="102D7C37" w14:textId="77777777" w:rsidR="00D13AAD" w:rsidRPr="0001752F" w:rsidRDefault="00D13AAD" w:rsidP="006F1485">
      <w:pPr>
        <w:widowControl w:val="0"/>
        <w:spacing w:before="60" w:after="60" w:line="264" w:lineRule="auto"/>
        <w:ind w:firstLine="720"/>
        <w:jc w:val="both"/>
        <w:rPr>
          <w:szCs w:val="28"/>
          <w:lang w:val="sv-SE"/>
        </w:rPr>
      </w:pPr>
      <w:r w:rsidRPr="0001752F">
        <w:rPr>
          <w:szCs w:val="28"/>
          <w:lang w:val="sv-SE"/>
        </w:rPr>
        <w:t xml:space="preserve">Trong quý I năm 2026, tổng thu ngân sách là </w:t>
      </w:r>
      <w:r w:rsidRPr="0001752F">
        <w:rPr>
          <w:szCs w:val="28"/>
          <w:lang w:val="nl-NL"/>
        </w:rPr>
        <w:t>97.697 triệu đồng</w:t>
      </w:r>
      <w:r w:rsidRPr="0001752F">
        <w:rPr>
          <w:szCs w:val="28"/>
          <w:lang w:val="sv-SE"/>
        </w:rPr>
        <w:t xml:space="preserve">, đạt </w:t>
      </w:r>
      <w:r w:rsidRPr="0001752F">
        <w:rPr>
          <w:szCs w:val="28"/>
          <w:lang w:val="nl-NL"/>
        </w:rPr>
        <w:t xml:space="preserve">33,7% so với kế hoạch tỉnh giao; </w:t>
      </w:r>
      <w:r w:rsidRPr="0001752F">
        <w:rPr>
          <w:szCs w:val="28"/>
          <w:lang w:val="sv-SE"/>
        </w:rPr>
        <w:t xml:space="preserve">Tổng chi ngân sách là </w:t>
      </w:r>
      <w:r w:rsidRPr="0001752F">
        <w:rPr>
          <w:szCs w:val="28"/>
          <w:lang w:val="nl-NL"/>
        </w:rPr>
        <w:t>26.091 triệu đồng</w:t>
      </w:r>
      <w:r w:rsidRPr="0001752F">
        <w:rPr>
          <w:szCs w:val="28"/>
          <w:lang w:val="sv-SE"/>
        </w:rPr>
        <w:t xml:space="preserve">, đạt 11,2 % </w:t>
      </w:r>
      <w:r w:rsidRPr="0001752F">
        <w:rPr>
          <w:szCs w:val="28"/>
          <w:lang w:val="nl-NL"/>
        </w:rPr>
        <w:t xml:space="preserve">so </w:t>
      </w:r>
      <w:r w:rsidRPr="0001752F">
        <w:rPr>
          <w:szCs w:val="28"/>
          <w:lang w:val="nl-NL"/>
        </w:rPr>
        <w:lastRenderedPageBreak/>
        <w:t>với kế hoạch tỉnh giao</w:t>
      </w:r>
      <w:r w:rsidRPr="0001752F">
        <w:rPr>
          <w:szCs w:val="28"/>
          <w:lang w:val="sv-SE"/>
        </w:rPr>
        <w:t>.</w:t>
      </w:r>
    </w:p>
    <w:p w14:paraId="594B38FC" w14:textId="77777777" w:rsidR="00741F7B" w:rsidRDefault="00D13AAD" w:rsidP="006F1485">
      <w:pPr>
        <w:widowControl w:val="0"/>
        <w:spacing w:before="60" w:after="60" w:line="264" w:lineRule="auto"/>
        <w:ind w:firstLine="720"/>
        <w:jc w:val="both"/>
        <w:rPr>
          <w:b/>
          <w:szCs w:val="28"/>
          <w:lang w:val="sv-SE"/>
        </w:rPr>
      </w:pPr>
      <w:r w:rsidRPr="00146CCA">
        <w:rPr>
          <w:b/>
          <w:szCs w:val="28"/>
          <w:lang w:val="sv-SE"/>
        </w:rPr>
        <w:t>2.5. Đầu tư phát triển</w:t>
      </w:r>
      <w:r w:rsidR="00741F7B">
        <w:rPr>
          <w:b/>
          <w:szCs w:val="28"/>
          <w:lang w:val="sv-SE"/>
        </w:rPr>
        <w:t>.</w:t>
      </w:r>
    </w:p>
    <w:p w14:paraId="3C0301CD" w14:textId="223E834B" w:rsidR="00D13AAD" w:rsidRPr="0001752F" w:rsidRDefault="00D13AAD" w:rsidP="006F1485">
      <w:pPr>
        <w:widowControl w:val="0"/>
        <w:spacing w:before="60" w:after="60" w:line="264" w:lineRule="auto"/>
        <w:ind w:firstLine="720"/>
        <w:jc w:val="both"/>
        <w:rPr>
          <w:szCs w:val="28"/>
          <w:lang w:val="sv-SE"/>
        </w:rPr>
      </w:pPr>
      <w:r w:rsidRPr="00146CCA">
        <w:rPr>
          <w:szCs w:val="28"/>
          <w:lang w:val="sv-SE"/>
        </w:rPr>
        <w:t xml:space="preserve">Tổng kế hoạch vốn đầu tư công năm 2026 là 258 tỷ đồng </w:t>
      </w:r>
      <w:r w:rsidRPr="00146CCA">
        <w:rPr>
          <w:i/>
          <w:szCs w:val="28"/>
          <w:lang w:val="sv-SE"/>
        </w:rPr>
        <w:t xml:space="preserve">(12 công trình). </w:t>
      </w:r>
      <w:r w:rsidRPr="00146CCA">
        <w:rPr>
          <w:szCs w:val="28"/>
          <w:lang w:val="sv-SE"/>
        </w:rPr>
        <w:t>Hiện nay, Ủy ban nhân dân xã đã phân bổ 215 tỷ để thực hiện công tác chuẩn bị đầu tư và thực hiện đầu tư các dự án trong năm 2026</w:t>
      </w:r>
      <w:r w:rsidRPr="00B3526B">
        <w:rPr>
          <w:szCs w:val="28"/>
          <w:lang w:val="sv-SE"/>
        </w:rPr>
        <w:t xml:space="preserve">. </w:t>
      </w:r>
      <w:r w:rsidR="00B3526B" w:rsidRPr="00B3526B">
        <w:rPr>
          <w:szCs w:val="28"/>
          <w:lang w:val="sv-SE"/>
        </w:rPr>
        <w:t>T</w:t>
      </w:r>
      <w:r w:rsidR="00B3526B">
        <w:rPr>
          <w:szCs w:val="28"/>
          <w:lang w:val="sv-SE"/>
        </w:rPr>
        <w:t>rong đó tập trung phát triển nâng cấp các tuyến đường trung tâm xã, các tuyến đường kết nối đến các điểm du lịch và tư cơ sở hạ tầng, các thiến chế văn hoá tại các làng du lịch cộng đồng.</w:t>
      </w:r>
    </w:p>
    <w:p w14:paraId="5A68FBAC" w14:textId="424B6392" w:rsidR="00D13AAD" w:rsidRPr="00F25A8E" w:rsidRDefault="00D13AAD" w:rsidP="006F1485">
      <w:pPr>
        <w:widowControl w:val="0"/>
        <w:spacing w:before="60" w:after="60" w:line="264" w:lineRule="auto"/>
        <w:ind w:firstLine="720"/>
        <w:jc w:val="both"/>
        <w:rPr>
          <w:b/>
          <w:szCs w:val="28"/>
          <w:lang w:val="sv-SE"/>
        </w:rPr>
      </w:pPr>
      <w:r w:rsidRPr="00F25A8E">
        <w:rPr>
          <w:b/>
          <w:szCs w:val="28"/>
          <w:lang w:val="sv-SE"/>
        </w:rPr>
        <w:t>2.6. Công tác bồi thường, giải phóng mặt bằng</w:t>
      </w:r>
      <w:r w:rsidR="00741F7B">
        <w:rPr>
          <w:b/>
          <w:szCs w:val="28"/>
          <w:lang w:val="sv-SE"/>
        </w:rPr>
        <w:t>.</w:t>
      </w:r>
    </w:p>
    <w:p w14:paraId="088BEC66" w14:textId="77777777" w:rsidR="00D13AAD" w:rsidRPr="00F25A8E" w:rsidRDefault="00D13AAD" w:rsidP="006F1485">
      <w:pPr>
        <w:widowControl w:val="0"/>
        <w:spacing w:before="60" w:after="60" w:line="264" w:lineRule="auto"/>
        <w:ind w:firstLine="720"/>
        <w:jc w:val="both"/>
        <w:rPr>
          <w:b/>
          <w:spacing w:val="-4"/>
          <w:szCs w:val="28"/>
          <w:lang w:val="pt-BR"/>
        </w:rPr>
      </w:pPr>
      <w:r w:rsidRPr="00F25A8E">
        <w:rPr>
          <w:szCs w:val="28"/>
        </w:rPr>
        <w:t xml:space="preserve">Thực hiện ý kiến chỉ đạo của Chủ tịch Ủy ban nhân dân tỉnh tại Công văn số 567/UBND-CNXD ngày 20/01/2026, Ủy ban nhân dân xã đã và đang khẩn trương, quyết liệt chỉ đạo đẩy nhanh tiến độ công tác bồi thường, giải phóng mặt bằng dự án các Khu đô thị. Đến nay, </w:t>
      </w:r>
      <w:r w:rsidRPr="00F25A8E">
        <w:rPr>
          <w:bCs/>
          <w:szCs w:val="28"/>
          <w:lang w:val="sv-SE"/>
        </w:rPr>
        <w:t xml:space="preserve">Ủy ban nhân dân xã đã thành lập Hội đồng bồi thường, hỗ trợ, tái định cư và chỉ đạo thực hiện hoàn thành việc </w:t>
      </w:r>
      <w:r w:rsidRPr="00F25A8E">
        <w:rPr>
          <w:szCs w:val="28"/>
          <w:lang w:val="nl-NL"/>
        </w:rPr>
        <w:t>đo đạc kiểm kê tài sản gắn liền với đất đối với đất của 08 tổ chức</w:t>
      </w:r>
      <w:r w:rsidRPr="00F25A8E">
        <w:rPr>
          <w:bCs/>
          <w:szCs w:val="28"/>
          <w:lang w:val="sv-SE"/>
        </w:rPr>
        <w:t xml:space="preserve"> và đang tiếp tục thực hiện đối với các tổ chức còn lại trong phạm vi dự án Khu đô thị số 1.</w:t>
      </w:r>
    </w:p>
    <w:p w14:paraId="7AF8C2A4" w14:textId="77777777" w:rsidR="00D13AAD" w:rsidRPr="00F25A8E" w:rsidRDefault="00D13AAD" w:rsidP="006F1485">
      <w:pPr>
        <w:pStyle w:val="BodyText"/>
        <w:spacing w:before="60" w:after="60" w:line="264" w:lineRule="auto"/>
        <w:ind w:left="0" w:right="0" w:firstLine="720"/>
        <w:rPr>
          <w:b/>
          <w:spacing w:val="-4"/>
          <w:lang w:val="pt-BR"/>
        </w:rPr>
      </w:pPr>
      <w:r w:rsidRPr="00F25A8E">
        <w:rPr>
          <w:b/>
          <w:spacing w:val="-4"/>
          <w:lang w:val="pt-BR"/>
        </w:rPr>
        <w:t>3. Lĩnh vực văn hoá - xã hội và du lịch.</w:t>
      </w:r>
    </w:p>
    <w:p w14:paraId="3450199F" w14:textId="77777777" w:rsidR="00D13AAD" w:rsidRPr="00F25A8E" w:rsidRDefault="00D13AAD" w:rsidP="006F1485">
      <w:pPr>
        <w:pStyle w:val="BodyText"/>
        <w:spacing w:before="60" w:after="60" w:line="264" w:lineRule="auto"/>
        <w:ind w:left="0" w:right="0" w:firstLine="720"/>
        <w:rPr>
          <w:rFonts w:eastAsia="Aptos"/>
          <w:iCs/>
          <w:kern w:val="2"/>
          <w:lang w:val="sv-SE"/>
        </w:rPr>
      </w:pPr>
      <w:r w:rsidRPr="00F25A8E">
        <w:rPr>
          <w:bCs/>
          <w:spacing w:val="-4"/>
          <w:lang w:val="en-US"/>
        </w:rPr>
        <w:t xml:space="preserve">Xã Măng Đen luôn quan tâm triển khai hiệu quả các chính sách an sinh xã hội, các chế độ, chính sách đối với người có công, hộ nghèo, hộ cận nghèo và các đối tượng bảo trợ xã hội được thực hiện kịp thời, đúng quy định. </w:t>
      </w:r>
      <w:r w:rsidRPr="00F25A8E">
        <w:rPr>
          <w:bCs/>
          <w:spacing w:val="-4"/>
          <w:lang w:val="pt-BR"/>
        </w:rPr>
        <w:t xml:space="preserve">Tổ chức thăm hỏi, tặng quà </w:t>
      </w:r>
      <w:r w:rsidRPr="00F25A8E">
        <w:rPr>
          <w:lang w:val="it-IT"/>
        </w:rPr>
        <w:t>Tết cho người có công và gia đình người có công nhân dịp tết Nguyên đán Bính Ngọ năm 2026</w:t>
      </w:r>
      <w:r w:rsidRPr="00F25A8E">
        <w:rPr>
          <w:bCs/>
          <w:vertAlign w:val="superscript"/>
          <w:lang w:val="nb-NO"/>
        </w:rPr>
        <w:t>(</w:t>
      </w:r>
      <w:r w:rsidRPr="00F25A8E">
        <w:rPr>
          <w:rStyle w:val="FootnoteReference"/>
          <w:bCs/>
          <w:lang w:val="nb-NO"/>
        </w:rPr>
        <w:footnoteReference w:id="2"/>
      </w:r>
      <w:r w:rsidRPr="00F25A8E">
        <w:rPr>
          <w:bCs/>
          <w:vertAlign w:val="superscript"/>
          <w:lang w:val="nb-NO"/>
        </w:rPr>
        <w:t>)</w:t>
      </w:r>
      <w:r w:rsidRPr="00F25A8E">
        <w:rPr>
          <w:lang w:val="it-IT"/>
        </w:rPr>
        <w:t>.</w:t>
      </w:r>
      <w:r w:rsidRPr="00F25A8E">
        <w:rPr>
          <w:lang w:val="x-none"/>
        </w:rPr>
        <w:t xml:space="preserve"> </w:t>
      </w:r>
      <w:r w:rsidRPr="00F25A8E">
        <w:rPr>
          <w:rFonts w:eastAsia="Calibri"/>
          <w:lang w:val="x-none"/>
        </w:rPr>
        <w:t>Công tác</w:t>
      </w:r>
      <w:r w:rsidRPr="00F25A8E">
        <w:rPr>
          <w:rFonts w:eastAsia="Calibri"/>
          <w:lang w:val="vi-VN"/>
        </w:rPr>
        <w:t xml:space="preserve"> y tế và chăm sóc sức khỏe Nhân dân, công tác khám chữa bệnh, phòng chống dịch bệnh được duy trì hiệu quả</w:t>
      </w:r>
      <w:r w:rsidRPr="00F25A8E">
        <w:rPr>
          <w:rFonts w:eastAsia="Calibri"/>
          <w:lang w:val="en-US"/>
        </w:rPr>
        <w:t xml:space="preserve">. Chất lượng giáo dục, đào tạo được nâng cao. </w:t>
      </w:r>
      <w:r w:rsidRPr="00F25A8E">
        <w:rPr>
          <w:bCs/>
          <w:spacing w:val="-4"/>
          <w:lang w:val="en-US"/>
        </w:rPr>
        <w:t xml:space="preserve">Đồng thời, đẩy mạnh hỗ trợ sinh kế, đào tạo nghề, tạo việc làm và phát triển sản xuất cho người dân, góp phần từng bước nâng cao đời sống vật chất, tinh thần và giảm tỷ lệ hộ nghèo trên địa bàn. </w:t>
      </w:r>
      <w:r w:rsidRPr="00F25A8E">
        <w:rPr>
          <w:rFonts w:eastAsia="Aptos"/>
          <w:iCs/>
          <w:kern w:val="2"/>
          <w:lang w:val="sv-SE"/>
        </w:rPr>
        <w:t>Đến cuối năm 2025, toàn xã hiện còn 72 hộ nghèo, chiếm tỷ lệ 2,64% tổng số hộ dân, 146 hộ cận nghèo, chiếm tỷ lệ 5,36% tổng số hộ dân.</w:t>
      </w:r>
    </w:p>
    <w:p w14:paraId="7FF3AEF7" w14:textId="2E8F0C70" w:rsidR="00D13AAD" w:rsidRDefault="00D13AAD" w:rsidP="006F1485">
      <w:pPr>
        <w:pStyle w:val="BodyText"/>
        <w:spacing w:before="60" w:after="60" w:line="264" w:lineRule="auto"/>
        <w:ind w:left="0" w:right="0" w:firstLine="720"/>
        <w:rPr>
          <w:lang w:val="en-US"/>
        </w:rPr>
      </w:pPr>
      <w:r w:rsidRPr="00F25A8E">
        <w:rPr>
          <w:rFonts w:eastAsia="Calibri"/>
          <w:lang w:val="es-ES"/>
        </w:rPr>
        <w:t>Ngành giáo dục đã đạt nhiều kết quả tích cực,</w:t>
      </w:r>
      <w:r w:rsidRPr="00F25A8E">
        <w:rPr>
          <w:bCs/>
          <w:iCs/>
        </w:rPr>
        <w:t xml:space="preserve"> đến nay </w:t>
      </w:r>
      <w:r w:rsidRPr="00F25A8E">
        <w:t>có 08/11 trường đạt chuẩn quốc gia, đạt tỷ lệ 72,3%; đội ngũ cán bộ, giáo viên có trình độ đạt chuẩn và trên chuẩn chiếm tỷ lệ cao, có năng lực chuyên môn, nghiệp vụ đáp ứng được yêu cầu dạy và học</w:t>
      </w:r>
      <w:r w:rsidRPr="00F25A8E">
        <w:rPr>
          <w:lang w:val="en-US"/>
        </w:rPr>
        <w:t>.</w:t>
      </w:r>
    </w:p>
    <w:p w14:paraId="24EA57EC" w14:textId="2CF1DA74" w:rsidR="00DA2B61" w:rsidRDefault="007900CF" w:rsidP="00DA2B61">
      <w:pPr>
        <w:pStyle w:val="BodyText"/>
        <w:spacing w:before="60" w:after="60" w:line="264" w:lineRule="auto"/>
        <w:ind w:left="0" w:right="0" w:firstLine="720"/>
      </w:pPr>
      <w:r>
        <w:rPr>
          <w:lang w:val="es-ES"/>
        </w:rPr>
        <w:t>Du lịch được quan tâm đầu tư và có sự phát triển tích cực</w:t>
      </w:r>
      <w:r w:rsidR="001077C3">
        <w:rPr>
          <w:lang w:val="es-ES"/>
        </w:rPr>
        <w:t xml:space="preserve">; khách du lịch đến với </w:t>
      </w:r>
      <w:r w:rsidR="002C3B3B">
        <w:rPr>
          <w:lang w:val="es-ES"/>
        </w:rPr>
        <w:t>M</w:t>
      </w:r>
      <w:r w:rsidR="001077C3">
        <w:rPr>
          <w:lang w:val="es-ES"/>
        </w:rPr>
        <w:t xml:space="preserve">ăng </w:t>
      </w:r>
      <w:r w:rsidR="002C3B3B">
        <w:rPr>
          <w:lang w:val="es-ES"/>
        </w:rPr>
        <w:t>Đ</w:t>
      </w:r>
      <w:r w:rsidR="001077C3">
        <w:rPr>
          <w:lang w:val="es-ES"/>
        </w:rPr>
        <w:t>en tăng rất nhanh từ 120.000 lượt khách năm 2021 lên 1,5 triệu lượt khách năm 2025</w:t>
      </w:r>
      <w:r w:rsidR="00DA2B61">
        <w:rPr>
          <w:lang w:val="es-ES"/>
        </w:rPr>
        <w:t xml:space="preserve">; </w:t>
      </w:r>
      <w:r w:rsidR="00DA2B61">
        <w:rPr>
          <w:lang w:val="eu-ES"/>
        </w:rPr>
        <w:t>t</w:t>
      </w:r>
      <w:r w:rsidR="00DA2B61" w:rsidRPr="00F25A8E">
        <w:t xml:space="preserve">ừ đầu năm 2026 đến nay cùng với việc tổ chức các chuỗi </w:t>
      </w:r>
      <w:r w:rsidR="00DA2B61" w:rsidRPr="00F25A8E">
        <w:rPr>
          <w:lang w:val="it-IT"/>
        </w:rPr>
        <w:t xml:space="preserve">hoạt động văn hóa - du lịch chào đón năm mới 2026 và Tết Nguyên đán Bính </w:t>
      </w:r>
      <w:r w:rsidR="00DA2B61" w:rsidRPr="00F25A8E">
        <w:rPr>
          <w:lang w:val="it-IT"/>
        </w:rPr>
        <w:lastRenderedPageBreak/>
        <w:t>Ngọ</w:t>
      </w:r>
      <w:r w:rsidR="00DA2B61" w:rsidRPr="00F25A8E">
        <w:rPr>
          <w:bCs/>
          <w:vertAlign w:val="superscript"/>
          <w:lang w:val="nb-NO"/>
        </w:rPr>
        <w:t>(</w:t>
      </w:r>
      <w:r w:rsidR="00DA2B61" w:rsidRPr="00F25A8E">
        <w:rPr>
          <w:rStyle w:val="FootnoteReference"/>
          <w:bCs/>
          <w:lang w:val="nb-NO"/>
        </w:rPr>
        <w:footnoteReference w:id="3"/>
      </w:r>
      <w:r w:rsidR="00DA2B61" w:rsidRPr="00F25A8E">
        <w:rPr>
          <w:bCs/>
          <w:vertAlign w:val="superscript"/>
          <w:lang w:val="nb-NO"/>
        </w:rPr>
        <w:t>)</w:t>
      </w:r>
      <w:r w:rsidR="00DA2B61">
        <w:rPr>
          <w:lang w:val="it-IT"/>
        </w:rPr>
        <w:t xml:space="preserve"> đã thu hút khoảng 460</w:t>
      </w:r>
      <w:r w:rsidR="00DA2B61" w:rsidRPr="00F25A8E">
        <w:rPr>
          <w:lang w:val="it-IT"/>
        </w:rPr>
        <w:t xml:space="preserve">.000 lượt khách đến tham quan, du lịch </w:t>
      </w:r>
      <w:r w:rsidR="00DA2B61" w:rsidRPr="00F25A8E">
        <w:t>tạo việc làm và thu nhập bền vững cho người dân.</w:t>
      </w:r>
    </w:p>
    <w:p w14:paraId="4D3BBAD2" w14:textId="4872183F" w:rsidR="00DA2B61" w:rsidRDefault="00DA2B61" w:rsidP="00DA2B61">
      <w:pPr>
        <w:pStyle w:val="BodyText"/>
        <w:spacing w:before="60" w:after="60" w:line="264" w:lineRule="auto"/>
        <w:ind w:left="0" w:right="0" w:firstLine="720"/>
        <w:rPr>
          <w:lang w:val="en-US"/>
        </w:rPr>
      </w:pPr>
      <w:r>
        <w:rPr>
          <w:lang w:val="es-ES"/>
        </w:rPr>
        <w:t xml:space="preserve"> </w:t>
      </w:r>
      <w:r w:rsidRPr="00F25A8E">
        <w:rPr>
          <w:lang w:val="es-ES"/>
        </w:rPr>
        <w:t>H</w:t>
      </w:r>
      <w:r w:rsidRPr="00F25A8E">
        <w:rPr>
          <w:lang w:val="vi-VN"/>
        </w:rPr>
        <w:t xml:space="preserve">ạ tầng du lịch được quan tâm đầu tư đồng bộ và phát triển </w:t>
      </w:r>
      <w:r w:rsidRPr="00F25A8E">
        <w:rPr>
          <w:lang w:val="es-ES"/>
        </w:rPr>
        <w:t>nhanh</w:t>
      </w:r>
      <w:r w:rsidRPr="00F25A8E">
        <w:rPr>
          <w:lang w:val="vi-VN"/>
        </w:rPr>
        <w:t xml:space="preserve">. </w:t>
      </w:r>
      <w:r w:rsidRPr="00F25A8E">
        <w:rPr>
          <w:lang w:val="it-IT"/>
        </w:rPr>
        <w:t xml:space="preserve">Trên địa bàn xã có </w:t>
      </w:r>
      <w:r w:rsidRPr="00F25A8E">
        <w:rPr>
          <w:lang w:val="vi-VN"/>
        </w:rPr>
        <w:t>1</w:t>
      </w:r>
      <w:r w:rsidRPr="00F25A8E">
        <w:rPr>
          <w:lang w:val="en-US"/>
        </w:rPr>
        <w:t>70</w:t>
      </w:r>
      <w:r w:rsidRPr="00F25A8E">
        <w:rPr>
          <w:lang w:val="vi-VN"/>
        </w:rPr>
        <w:t xml:space="preserve"> cơ sở lưu trú với </w:t>
      </w:r>
      <w:r w:rsidRPr="00F25A8E">
        <w:rPr>
          <w:lang w:val="en-US"/>
        </w:rPr>
        <w:t xml:space="preserve">trên </w:t>
      </w:r>
      <w:r w:rsidRPr="00F25A8E">
        <w:rPr>
          <w:lang w:val="vi-VN"/>
        </w:rPr>
        <w:t>1.</w:t>
      </w:r>
      <w:r>
        <w:rPr>
          <w:lang w:val="en-US"/>
        </w:rPr>
        <w:t>6</w:t>
      </w:r>
      <w:r w:rsidRPr="00F25A8E">
        <w:rPr>
          <w:lang w:val="en-US"/>
        </w:rPr>
        <w:t>00</w:t>
      </w:r>
      <w:r w:rsidRPr="00F25A8E">
        <w:rPr>
          <w:lang w:val="vi-VN"/>
        </w:rPr>
        <w:t xml:space="preserve"> phòng</w:t>
      </w:r>
      <w:r w:rsidRPr="00F25A8E">
        <w:rPr>
          <w:lang w:val="en-US"/>
        </w:rPr>
        <w:t>,</w:t>
      </w:r>
      <w:r w:rsidRPr="00F25A8E">
        <w:rPr>
          <w:lang w:val="vi-VN"/>
        </w:rPr>
        <w:t xml:space="preserve"> đáp ứng hơn </w:t>
      </w:r>
      <w:r>
        <w:rPr>
          <w:lang w:val="en-US"/>
        </w:rPr>
        <w:t>7</w:t>
      </w:r>
      <w:r w:rsidRPr="00F25A8E">
        <w:rPr>
          <w:lang w:val="vi-VN"/>
        </w:rPr>
        <w:t>.000 khách/ngày. Công suất sử dụng phòng bình quân đạt 65-70%</w:t>
      </w:r>
      <w:r>
        <w:rPr>
          <w:lang w:val="en-US"/>
        </w:rPr>
        <w:t xml:space="preserve">, vào các ngày nghỉ và lễ tết tỷ sử sụng phòng đạt trên 90%. Các làng du lịch cộng đồng có </w:t>
      </w:r>
      <w:r w:rsidR="001077C3">
        <w:rPr>
          <w:lang w:val="en-US"/>
        </w:rPr>
        <w:t xml:space="preserve">50 cơ sở lưu trú, với 130 </w:t>
      </w:r>
      <w:r>
        <w:rPr>
          <w:lang w:val="en-US"/>
        </w:rPr>
        <w:t>phòng</w:t>
      </w:r>
      <w:r w:rsidR="001077C3">
        <w:rPr>
          <w:lang w:val="en-US"/>
        </w:rPr>
        <w:t>,</w:t>
      </w:r>
      <w:r>
        <w:rPr>
          <w:lang w:val="en-US"/>
        </w:rPr>
        <w:t xml:space="preserve"> thu hút trên</w:t>
      </w:r>
      <w:r w:rsidR="001077C3">
        <w:rPr>
          <w:lang w:val="en-US"/>
        </w:rPr>
        <w:t xml:space="preserve"> 300.000 khách đến thăm quan, lưu trú </w:t>
      </w:r>
      <w:r>
        <w:rPr>
          <w:lang w:val="en-US"/>
        </w:rPr>
        <w:t>mỗi năm.</w:t>
      </w:r>
    </w:p>
    <w:p w14:paraId="077AEC13" w14:textId="15B1C3F9" w:rsidR="00DA2B61" w:rsidRDefault="00DA2B61" w:rsidP="00DA2B61">
      <w:pPr>
        <w:pStyle w:val="BodyText"/>
        <w:spacing w:before="60" w:after="60" w:line="264" w:lineRule="auto"/>
        <w:ind w:left="0" w:right="0" w:firstLine="720"/>
      </w:pPr>
      <w:r>
        <w:rPr>
          <w:lang w:val="en-US"/>
        </w:rPr>
        <w:t xml:space="preserve">Du lịch cộng đồng được đầu tư và có bước phát triển mạnh, nhận thức của người dân đã có sư thay đổi nhanh và tích cực, nhiều hộ đã vươn lên làm </w:t>
      </w:r>
      <w:r w:rsidR="002C3B3B">
        <w:rPr>
          <w:lang w:val="en-US"/>
        </w:rPr>
        <w:t>gi</w:t>
      </w:r>
      <w:r>
        <w:rPr>
          <w:lang w:val="en-US"/>
        </w:rPr>
        <w:t>àu. Hiên trên địa bàn xã c</w:t>
      </w:r>
      <w:r w:rsidRPr="00F25A8E">
        <w:rPr>
          <w:lang w:val="eu-ES"/>
        </w:rPr>
        <w:t xml:space="preserve">ó 02 làng du lịch cộng đồng </w:t>
      </w:r>
      <w:r w:rsidRPr="00F25A8E">
        <w:rPr>
          <w:i/>
          <w:iCs/>
          <w:lang w:val="eu-ES"/>
        </w:rPr>
        <w:t>(Vi Rơ Ngheo, Kon Pring)</w:t>
      </w:r>
      <w:r w:rsidRPr="00F25A8E">
        <w:rPr>
          <w:lang w:val="eu-ES"/>
        </w:rPr>
        <w:t xml:space="preserve"> được công nhận và hiện đang tiếp tục đầu tư phát triển thêm 03 làng du lịch cộng đồng </w:t>
      </w:r>
      <w:r w:rsidRPr="00F25A8E">
        <w:rPr>
          <w:i/>
          <w:iCs/>
          <w:lang w:val="eu-ES"/>
        </w:rPr>
        <w:t>(Kon Chênh, Kon Vơng Kia, Kon Tu Ma)</w:t>
      </w:r>
      <w:r w:rsidRPr="00F25A8E">
        <w:rPr>
          <w:lang w:val="eu-ES"/>
        </w:rPr>
        <w:t xml:space="preserve">. </w:t>
      </w:r>
      <w:r>
        <w:rPr>
          <w:lang w:val="eu-ES"/>
        </w:rPr>
        <w:t>Đặc biệt mỗi làng được định hướng phát triển sản phẩm du lịch mang đặc trưng riêng.</w:t>
      </w:r>
    </w:p>
    <w:p w14:paraId="11BF49F4" w14:textId="77777777" w:rsidR="00DA2B61" w:rsidRDefault="00DA2B61" w:rsidP="00DA2B61">
      <w:pPr>
        <w:pStyle w:val="BodyText"/>
        <w:spacing w:before="60" w:after="60" w:line="264" w:lineRule="auto"/>
        <w:ind w:left="0" w:right="0" w:firstLine="720"/>
        <w:rPr>
          <w:lang w:val="it-IT"/>
        </w:rPr>
      </w:pPr>
      <w:r w:rsidRPr="00F25A8E">
        <w:rPr>
          <w:lang w:val="eu-ES"/>
        </w:rPr>
        <w:t>Sản phẩm du lịch mới được quan tâm đầu tư phát triển, ngày càng đa dạng, đáp ứng nhu cầu của du khách. Bên cạnh các sản phẩm du lịch nghỉ dưỡng, sinh thái, Măng Đen đã hình thành các sản phẩm du lịch khám phá thiên nhiên, du lịch nông nghiệp, du lịch cộng đồng, du lịch gắn với các hoạt động thể thao, giáo dục và bảo vệ môi trường,... Cùng với đó, việc phát triển các sản phẩm dịch vụ mới như phố đi bộ, khu kinh tế đêm, chợ phiên, vườn đá nghệ thuật... đã góp phần thu hút và giữ chân du khách</w:t>
      </w:r>
      <w:r w:rsidRPr="00F25A8E">
        <w:rPr>
          <w:lang w:val="it-IT"/>
        </w:rPr>
        <w:t xml:space="preserve">. </w:t>
      </w:r>
    </w:p>
    <w:p w14:paraId="7284E031" w14:textId="77777777" w:rsidR="00DA2B61" w:rsidRPr="00F25A8E" w:rsidRDefault="00DA2B61" w:rsidP="00DA2B61">
      <w:pPr>
        <w:widowControl w:val="0"/>
        <w:shd w:val="clear" w:color="auto" w:fill="FFFFFF"/>
        <w:spacing w:before="60" w:after="60" w:line="264" w:lineRule="auto"/>
        <w:ind w:firstLine="720"/>
        <w:jc w:val="both"/>
        <w:rPr>
          <w:szCs w:val="28"/>
          <w:lang w:val="pt-BR"/>
        </w:rPr>
      </w:pPr>
      <w:r w:rsidRPr="00F25A8E">
        <w:rPr>
          <w:szCs w:val="28"/>
          <w:lang w:val="pt-BR"/>
        </w:rPr>
        <w:t xml:space="preserve">Công tác chuyển đổi số trong hoạt động du lịch cũng đã được chú trọng đầu tư thông qua việc xây dựng và phát triển hệ sinh thái các nền tảng ứng dụng du lịch như: Hệ thống Cổng thông tin du lịch và Ứng dụng du lịch trên Smartphone, các trang mạng xã hội </w:t>
      </w:r>
      <w:r w:rsidRPr="006F1485">
        <w:rPr>
          <w:i/>
          <w:iCs/>
          <w:szCs w:val="28"/>
          <w:lang w:val="pt-BR"/>
        </w:rPr>
        <w:t>(fanpage facebook, youtube, tiktok, zalo OA)</w:t>
      </w:r>
      <w:r w:rsidRPr="00F25A8E">
        <w:rPr>
          <w:szCs w:val="28"/>
          <w:lang w:val="pt-BR"/>
        </w:rPr>
        <w:t>.</w:t>
      </w:r>
    </w:p>
    <w:p w14:paraId="02CC437D" w14:textId="77777777" w:rsidR="00D13AAD" w:rsidRPr="00F25A8E" w:rsidRDefault="00D13AAD" w:rsidP="006F1485">
      <w:pPr>
        <w:widowControl w:val="0"/>
        <w:shd w:val="clear" w:color="auto" w:fill="FFFFFF"/>
        <w:spacing w:before="60" w:after="60" w:line="264" w:lineRule="auto"/>
        <w:ind w:firstLine="720"/>
        <w:jc w:val="both"/>
        <w:rPr>
          <w:rFonts w:eastAsia="Arial"/>
          <w:color w:val="000000" w:themeColor="text1"/>
          <w:szCs w:val="28"/>
          <w:lang w:val="sv-SE"/>
        </w:rPr>
      </w:pPr>
      <w:r w:rsidRPr="00F25A8E">
        <w:rPr>
          <w:b/>
          <w:spacing w:val="-4"/>
          <w:szCs w:val="28"/>
          <w:lang w:val="pt-BR"/>
        </w:rPr>
        <w:t xml:space="preserve">4. </w:t>
      </w:r>
      <w:r w:rsidRPr="00F25A8E">
        <w:rPr>
          <w:b/>
          <w:color w:val="000000" w:themeColor="text1"/>
          <w:szCs w:val="28"/>
          <w:lang w:val="sv-SE"/>
        </w:rPr>
        <w:t>Khởi nghiệp đổi mới sáng tạo cộng đồng.</w:t>
      </w:r>
    </w:p>
    <w:p w14:paraId="7145B9BF" w14:textId="497D5661" w:rsidR="00D13AAD" w:rsidRPr="00F25A8E" w:rsidRDefault="00B469D3" w:rsidP="006F1485">
      <w:pPr>
        <w:pStyle w:val="BodyText"/>
        <w:spacing w:before="60" w:after="60" w:line="264" w:lineRule="auto"/>
        <w:ind w:left="0" w:right="0" w:firstLine="720"/>
        <w:rPr>
          <w:b/>
          <w:spacing w:val="-4"/>
          <w:lang w:val="pt-BR"/>
        </w:rPr>
      </w:pPr>
      <w:r>
        <w:rPr>
          <w:bCs/>
          <w:color w:val="000000" w:themeColor="text1"/>
          <w:lang w:val="sv-SE"/>
        </w:rPr>
        <w:t>Đã th</w:t>
      </w:r>
      <w:r w:rsidR="002C3B3B">
        <w:rPr>
          <w:bCs/>
          <w:color w:val="000000" w:themeColor="text1"/>
          <w:lang w:val="sv-SE"/>
        </w:rPr>
        <w:t>à</w:t>
      </w:r>
      <w:r>
        <w:rPr>
          <w:bCs/>
          <w:color w:val="000000" w:themeColor="text1"/>
          <w:lang w:val="sv-SE"/>
        </w:rPr>
        <w:t>nh</w:t>
      </w:r>
      <w:r w:rsidR="00D13AAD" w:rsidRPr="00F25A8E">
        <w:rPr>
          <w:bCs/>
          <w:color w:val="000000" w:themeColor="text1"/>
          <w:lang w:val="sv-SE"/>
        </w:rPr>
        <w:t xml:space="preserve"> lập Trung tâm khởi nghiệp sáng tạo cộng đồng Măng Đen để hỗ trợ các dự án, ý tưởng khởi nghiệp trong</w:t>
      </w:r>
      <w:r>
        <w:rPr>
          <w:bCs/>
          <w:color w:val="000000" w:themeColor="text1"/>
          <w:lang w:val="sv-SE"/>
        </w:rPr>
        <w:t xml:space="preserve"> lĩnh vực nông nghiệp, du lịch; Đồng thời là nơi </w:t>
      </w:r>
      <w:r w:rsidR="00D13AAD" w:rsidRPr="00F25A8E">
        <w:rPr>
          <w:bCs/>
          <w:color w:val="000000" w:themeColor="text1"/>
          <w:lang w:val="sv-SE"/>
        </w:rPr>
        <w:t>đào tạo</w:t>
      </w:r>
      <w:r>
        <w:rPr>
          <w:bCs/>
          <w:color w:val="000000" w:themeColor="text1"/>
          <w:lang w:val="sv-SE"/>
        </w:rPr>
        <w:t>, hỗ trợ thanh niên là người DTTS khởi nghiệp</w:t>
      </w:r>
      <w:r w:rsidR="00D13AAD" w:rsidRPr="00F25A8E">
        <w:rPr>
          <w:bCs/>
          <w:color w:val="000000" w:themeColor="text1"/>
          <w:lang w:val="sv-SE"/>
        </w:rPr>
        <w:t>. Dự kiến trung tâm đưa vào hoạt động trong</w:t>
      </w:r>
      <w:r w:rsidR="00E27B1C" w:rsidRPr="00E27B1C">
        <w:rPr>
          <w:bCs/>
        </w:rPr>
        <w:t xml:space="preserve"> </w:t>
      </w:r>
      <w:r w:rsidR="00E27B1C">
        <w:rPr>
          <w:bCs/>
        </w:rPr>
        <w:t>dịp</w:t>
      </w:r>
      <w:r w:rsidR="00E27B1C" w:rsidRPr="00CA0244">
        <w:rPr>
          <w:bCs/>
        </w:rPr>
        <w:t xml:space="preserve"> </w:t>
      </w:r>
      <w:r w:rsidR="00E27B1C">
        <w:t xml:space="preserve">Kỷ niệm 51 năm Ngày giải phóng miền Nam, thống nhất đất nước </w:t>
      </w:r>
      <w:r w:rsidR="00E27B1C" w:rsidRPr="00F743C9">
        <w:rPr>
          <w:i/>
          <w:iCs/>
        </w:rPr>
        <w:t>(30/4/1975 – 30/4/2026)</w:t>
      </w:r>
      <w:r w:rsidR="00E27B1C">
        <w:t>.</w:t>
      </w:r>
      <w:r w:rsidR="00D13AAD" w:rsidRPr="00F25A8E">
        <w:rPr>
          <w:bCs/>
          <w:color w:val="000000" w:themeColor="text1"/>
          <w:lang w:val="sv-SE"/>
        </w:rPr>
        <w:t xml:space="preserve"> </w:t>
      </w:r>
    </w:p>
    <w:p w14:paraId="1AF3BC18" w14:textId="77777777" w:rsidR="00D13AAD" w:rsidRPr="00F25A8E" w:rsidRDefault="00D13AAD" w:rsidP="006F1485">
      <w:pPr>
        <w:pStyle w:val="BodyText"/>
        <w:spacing w:before="60" w:after="60" w:line="264" w:lineRule="auto"/>
        <w:ind w:left="0" w:right="0" w:firstLine="720"/>
        <w:rPr>
          <w:b/>
          <w:spacing w:val="-4"/>
          <w:lang w:val="pt-BR"/>
        </w:rPr>
      </w:pPr>
      <w:r w:rsidRPr="00F25A8E">
        <w:rPr>
          <w:b/>
          <w:spacing w:val="-4"/>
          <w:lang w:val="pt-BR"/>
        </w:rPr>
        <w:t>5. Lĩnh vực nội chính và Quốc phòng, an ninh.</w:t>
      </w:r>
    </w:p>
    <w:p w14:paraId="138397E6" w14:textId="77777777" w:rsidR="00D13AAD" w:rsidRPr="003A4D40" w:rsidRDefault="00D13AAD" w:rsidP="006F1485">
      <w:pPr>
        <w:pStyle w:val="BodyText"/>
        <w:spacing w:before="60" w:after="60" w:line="264" w:lineRule="auto"/>
        <w:ind w:left="0" w:right="0" w:firstLine="720"/>
        <w:rPr>
          <w:lang w:val="fi-FI"/>
        </w:rPr>
      </w:pPr>
      <w:r w:rsidRPr="003A4D40">
        <w:rPr>
          <w:lang w:val="pt-BR"/>
        </w:rPr>
        <w:t xml:space="preserve">- Công tác tiếp nhận, giải quyết hồ sơ, thủ tục hành chính được triển khai thực hiện tốt. Tổng số hồ sơ tiếp nhận quý I/2026: </w:t>
      </w:r>
      <w:r w:rsidRPr="003A4D40">
        <w:rPr>
          <w:bCs/>
          <w:lang w:val="pt-BR"/>
        </w:rPr>
        <w:t>749</w:t>
      </w:r>
      <w:r w:rsidRPr="003A4D40">
        <w:rPr>
          <w:lang w:val="pt-BR"/>
        </w:rPr>
        <w:t xml:space="preserve"> hồ sơ </w:t>
      </w:r>
      <w:r w:rsidRPr="003A4D40">
        <w:rPr>
          <w:i/>
          <w:lang w:val="pt-BR"/>
        </w:rPr>
        <w:t>(trong đó:</w:t>
      </w:r>
      <w:r w:rsidRPr="003A4D40">
        <w:rPr>
          <w:i/>
          <w:lang w:val="fi-FI"/>
        </w:rPr>
        <w:t xml:space="preserve"> </w:t>
      </w:r>
      <w:r w:rsidRPr="003A4D40">
        <w:rPr>
          <w:i/>
          <w:lang w:val="pt-BR"/>
        </w:rPr>
        <w:t xml:space="preserve">Hồ sơ tiếp nhận trực tuyến: </w:t>
      </w:r>
      <w:r w:rsidRPr="003A4D40">
        <w:rPr>
          <w:bCs/>
          <w:i/>
          <w:lang w:val="pt-BR"/>
        </w:rPr>
        <w:t>671</w:t>
      </w:r>
      <w:r w:rsidRPr="003A4D40">
        <w:rPr>
          <w:i/>
          <w:lang w:val="pt-BR"/>
        </w:rPr>
        <w:t xml:space="preserve">/749 hồ sơ, hồ sơ tiếp nhận trực tiếp, dịch vụ bưu chính: </w:t>
      </w:r>
      <w:r w:rsidRPr="003A4D40">
        <w:rPr>
          <w:bCs/>
          <w:i/>
          <w:lang w:val="pt-BR"/>
        </w:rPr>
        <w:t>01</w:t>
      </w:r>
      <w:r w:rsidRPr="003A4D40">
        <w:rPr>
          <w:i/>
          <w:lang w:val="pt-BR"/>
        </w:rPr>
        <w:t>/749 hồ sơ; hồ sơ tiếp nhận từ kỳ trước 77/749 hồ sơ).</w:t>
      </w:r>
      <w:r w:rsidRPr="003A4D40">
        <w:rPr>
          <w:lang w:val="pt-BR"/>
        </w:rPr>
        <w:t xml:space="preserve"> </w:t>
      </w:r>
      <w:r w:rsidRPr="003A4D40">
        <w:rPr>
          <w:lang w:val="fi-FI"/>
        </w:rPr>
        <w:t xml:space="preserve">Kết quả giải quyết: Hồ </w:t>
      </w:r>
      <w:r w:rsidRPr="003A4D40">
        <w:rPr>
          <w:lang w:val="fi-FI"/>
        </w:rPr>
        <w:lastRenderedPageBreak/>
        <w:t xml:space="preserve">sơ đã giải quyết trước hạn: 637/749 hồ sơ; hồ sơ đang giải quyết trong hạn: 104/749 hồ sơ; hồ sơ xin rút 08 hồ sơ; không có hồ sơ giải quyết quá hạn. </w:t>
      </w:r>
    </w:p>
    <w:p w14:paraId="3A67085B" w14:textId="455C9399" w:rsidR="00D13AAD" w:rsidRPr="003A4D40" w:rsidRDefault="00D13AAD" w:rsidP="006F1485">
      <w:pPr>
        <w:pStyle w:val="BodyText"/>
        <w:spacing w:before="60" w:after="60" w:line="264" w:lineRule="auto"/>
        <w:ind w:left="0" w:right="0" w:firstLine="720"/>
        <w:rPr>
          <w:lang w:val="en-US"/>
        </w:rPr>
      </w:pPr>
      <w:r w:rsidRPr="003A4D40">
        <w:rPr>
          <w:lang w:val="it-IT"/>
        </w:rPr>
        <w:t>- Công tác tiếp công dân: Ủy ban nhân dân</w:t>
      </w:r>
      <w:r w:rsidRPr="003A4D40">
        <w:t xml:space="preserve"> xã tổ chức thực hiện tốt công tác tiếp công dân theo quy định</w:t>
      </w:r>
      <w:r w:rsidRPr="003A4D40">
        <w:rPr>
          <w:lang w:val="en-US"/>
        </w:rPr>
        <w:t xml:space="preserve">. </w:t>
      </w:r>
      <w:r w:rsidRPr="003A4D40">
        <w:t>Trong quý I</w:t>
      </w:r>
      <w:r w:rsidR="00102849">
        <w:rPr>
          <w:lang w:val="en-US"/>
        </w:rPr>
        <w:t xml:space="preserve"> đã</w:t>
      </w:r>
      <w:r w:rsidRPr="003A4D40">
        <w:t xml:space="preserve"> tổ chức 7 lượt tiếp công dân, với 02 người được tiếp và 2 vụ việc được xử lý</w:t>
      </w:r>
      <w:r w:rsidR="00102849">
        <w:rPr>
          <w:lang w:val="en-US"/>
        </w:rPr>
        <w:t>;</w:t>
      </w:r>
      <w:r w:rsidRPr="003A4D40">
        <w:t xml:space="preserve"> tiếp nhận 11 đơn; trong đó: </w:t>
      </w:r>
      <w:r w:rsidR="00102849">
        <w:rPr>
          <w:lang w:val="en-US"/>
        </w:rPr>
        <w:t xml:space="preserve">01 </w:t>
      </w:r>
      <w:r w:rsidRPr="003A4D40">
        <w:t xml:space="preserve">đơn không </w:t>
      </w:r>
      <w:r w:rsidR="00102849">
        <w:rPr>
          <w:lang w:val="en-US"/>
        </w:rPr>
        <w:t>thuộc</w:t>
      </w:r>
      <w:r w:rsidRPr="003A4D40">
        <w:t xml:space="preserve"> thẩm quyền </w:t>
      </w:r>
      <w:r w:rsidR="00102849">
        <w:rPr>
          <w:lang w:val="en-US"/>
        </w:rPr>
        <w:t>giải quyết</w:t>
      </w:r>
      <w:r w:rsidRPr="003A4D40">
        <w:t xml:space="preserve">, </w:t>
      </w:r>
      <w:r w:rsidR="00102849">
        <w:rPr>
          <w:lang w:val="en-US"/>
        </w:rPr>
        <w:t>10</w:t>
      </w:r>
      <w:r w:rsidRPr="003A4D40">
        <w:t xml:space="preserve"> đơn đủ điều kiện </w:t>
      </w:r>
      <w:r w:rsidR="00102849">
        <w:rPr>
          <w:lang w:val="en-US"/>
        </w:rPr>
        <w:t>thụ lý giải quyết</w:t>
      </w:r>
      <w:r w:rsidRPr="003A4D40">
        <w:rPr>
          <w:lang w:val="en-US"/>
        </w:rPr>
        <w:t>.</w:t>
      </w:r>
    </w:p>
    <w:p w14:paraId="1DB84E92" w14:textId="2FF29F8F" w:rsidR="00D13AAD" w:rsidRPr="00102849" w:rsidRDefault="00D13AAD" w:rsidP="006F1485">
      <w:pPr>
        <w:pStyle w:val="BodyText"/>
        <w:spacing w:before="60" w:after="60" w:line="264" w:lineRule="auto"/>
        <w:ind w:left="0" w:right="0" w:firstLine="720"/>
        <w:rPr>
          <w:lang w:val="en-US"/>
        </w:rPr>
      </w:pPr>
      <w:r w:rsidRPr="00102849">
        <w:rPr>
          <w:lang w:val="en-US"/>
        </w:rPr>
        <w:t xml:space="preserve">- </w:t>
      </w:r>
      <w:r w:rsidRPr="00102849">
        <w:t>Công tác quốc phòng, an ninh được giữ vững, trật tự, an toàn xã hội được bảo đảm. Triển khai thực hiện tốt nhiệm vụ quốc phòng, quân sự địa phương năm 202</w:t>
      </w:r>
      <w:r w:rsidRPr="00102849">
        <w:rPr>
          <w:lang w:val="en-US"/>
        </w:rPr>
        <w:t>6</w:t>
      </w:r>
      <w:r w:rsidRPr="00102849">
        <w:t xml:space="preserve">; duy trì nghiêm chế độ trực sẵn sàng chiến đấu, bảo đảm an toàn các mục tiêu, công trình trọng điểm, sự kiện chính trị - xã hội quan trọng của địa phương; </w:t>
      </w:r>
      <w:r w:rsidRPr="00102849">
        <w:rPr>
          <w:lang w:val="en-US"/>
        </w:rPr>
        <w:t xml:space="preserve">Thực hiện giao nhận quân năm 2026 đảm bảo đạt 100% so với kế hoạch. </w:t>
      </w:r>
      <w:r w:rsidR="00102849">
        <w:rPr>
          <w:lang w:val="en-US"/>
        </w:rPr>
        <w:t>C</w:t>
      </w:r>
      <w:r w:rsidRPr="00102849">
        <w:rPr>
          <w:lang w:val="en-US"/>
        </w:rPr>
        <w:t xml:space="preserve">huẩn bị các điều kiện </w:t>
      </w:r>
      <w:r w:rsidR="00E47B5A">
        <w:rPr>
          <w:lang w:val="en-US"/>
        </w:rPr>
        <w:t xml:space="preserve">cần thiết </w:t>
      </w:r>
      <w:r w:rsidRPr="00102849">
        <w:rPr>
          <w:lang w:val="en-US"/>
        </w:rPr>
        <w:t>để tổ chức diễn tập khu vực phòng thủ cấp xã năm 2026.</w:t>
      </w:r>
    </w:p>
    <w:p w14:paraId="7DF1DBF8" w14:textId="18DE2591" w:rsidR="000441A5" w:rsidRPr="00BF7895" w:rsidRDefault="000441A5" w:rsidP="006F1485">
      <w:pPr>
        <w:pStyle w:val="BodyText"/>
        <w:spacing w:before="60" w:after="60" w:line="264" w:lineRule="auto"/>
        <w:ind w:left="0" w:right="0" w:firstLine="720"/>
        <w:rPr>
          <w:b/>
          <w:lang w:val="pt-BR"/>
        </w:rPr>
      </w:pPr>
      <w:r w:rsidRPr="00BF7895">
        <w:rPr>
          <w:b/>
          <w:lang w:val="pt-BR"/>
        </w:rPr>
        <w:t>II. MỘT SỐ KHÓ KHĂN, VƯỚNG MẮC.</w:t>
      </w:r>
    </w:p>
    <w:p w14:paraId="615659BA" w14:textId="383A6613" w:rsidR="005E6BB8" w:rsidRDefault="005E6BB8" w:rsidP="006F1485">
      <w:pPr>
        <w:widowControl w:val="0"/>
        <w:spacing w:before="60" w:after="60" w:line="264" w:lineRule="auto"/>
        <w:ind w:firstLine="720"/>
        <w:jc w:val="both"/>
        <w:rPr>
          <w:szCs w:val="28"/>
          <w:lang w:val="pt-BR" w:eastAsia="vi-VN" w:bidi="vi-VN"/>
        </w:rPr>
      </w:pPr>
      <w:r w:rsidRPr="00BF7895">
        <w:rPr>
          <w:szCs w:val="28"/>
          <w:lang w:val="pt-BR" w:eastAsia="vi-VN" w:bidi="vi-VN"/>
        </w:rPr>
        <w:t>- Hiện nay, h</w:t>
      </w:r>
      <w:r w:rsidRPr="00BF7895">
        <w:rPr>
          <w:szCs w:val="28"/>
          <w:lang w:val="vi-VN" w:eastAsia="vi-VN" w:bidi="vi-VN"/>
        </w:rPr>
        <w:t xml:space="preserve">oạt động của bộ máy </w:t>
      </w:r>
      <w:r w:rsidRPr="00BF7895">
        <w:rPr>
          <w:szCs w:val="28"/>
          <w:lang w:val="pt-BR" w:eastAsia="vi-VN" w:bidi="vi-VN"/>
        </w:rPr>
        <w:t xml:space="preserve">theo mô hình chính quyền địa phương hai cấp cơ bản </w:t>
      </w:r>
      <w:r w:rsidRPr="00BF7895">
        <w:rPr>
          <w:szCs w:val="28"/>
          <w:lang w:val="vi-VN" w:eastAsia="vi-VN" w:bidi="vi-VN"/>
        </w:rPr>
        <w:t>đã ổn định</w:t>
      </w:r>
      <w:r w:rsidRPr="00BF7895">
        <w:rPr>
          <w:szCs w:val="28"/>
          <w:lang w:val="pt-BR" w:eastAsia="vi-VN" w:bidi="vi-VN"/>
        </w:rPr>
        <w:t>. Tuy nhiên, hạ tầng, trang thiết bị công nghệ thông tin từ cấp xã đến thôn chưa được đồng bộ; cấp thôn chưa được trang bị thiết bị, hệ thống máy tính, mạng để tiếp nhận, xử lý văn bản từ cấp ủy, chính quyền.</w:t>
      </w:r>
    </w:p>
    <w:p w14:paraId="336AC04B" w14:textId="0AF35C0F" w:rsidR="00863A3A" w:rsidRPr="00BF7895" w:rsidRDefault="00863A3A" w:rsidP="006F1485">
      <w:pPr>
        <w:widowControl w:val="0"/>
        <w:spacing w:before="60" w:after="60" w:line="264" w:lineRule="auto"/>
        <w:ind w:firstLine="720"/>
        <w:jc w:val="both"/>
        <w:rPr>
          <w:rFonts w:eastAsiaTheme="minorHAnsi"/>
          <w:b/>
          <w:bCs/>
          <w:szCs w:val="28"/>
          <w:lang w:val="pt-BR"/>
        </w:rPr>
      </w:pPr>
      <w:r>
        <w:rPr>
          <w:szCs w:val="28"/>
          <w:lang w:val="pt-BR" w:eastAsia="vi-VN" w:bidi="vi-VN"/>
        </w:rPr>
        <w:t>- Cơ sở hạ tầng chưa được đầu tư đồng bộ, nhất là các tuyến đường kết nối liên vùng và cơ sở hạ tầng tại các thôn, làng.</w:t>
      </w:r>
    </w:p>
    <w:p w14:paraId="48BD1048" w14:textId="04C5A1E3" w:rsidR="005E6BB8" w:rsidRPr="00BF7895" w:rsidRDefault="00863A3A" w:rsidP="006F1485">
      <w:pPr>
        <w:pStyle w:val="BodyText"/>
        <w:spacing w:before="60" w:after="60" w:line="264" w:lineRule="auto"/>
        <w:ind w:left="0" w:right="0" w:firstLine="720"/>
        <w:rPr>
          <w:bCs/>
          <w:lang w:val="en-US"/>
        </w:rPr>
      </w:pPr>
      <w:r>
        <w:rPr>
          <w:bCs/>
          <w:lang w:val="en-US"/>
        </w:rPr>
        <w:t>- Địa bàn xã Măng Đen rộng,</w:t>
      </w:r>
      <w:r w:rsidR="005E6BB8" w:rsidRPr="00BF7895">
        <w:rPr>
          <w:bCs/>
          <w:lang w:val="en-US"/>
        </w:rPr>
        <w:t xml:space="preserve"> phần lớn diện tích là đất lâm nghiệp, các khu vực dân cư nằm rải rác, hạ tầng giao thông chưa được đầu tư đồng bộ nên khó khăn trong công tác kiểm tra, kiểm soát về trật tự xây dựng, đất đai, lâm nghiệp.</w:t>
      </w:r>
    </w:p>
    <w:p w14:paraId="181FB996" w14:textId="47645436" w:rsidR="005E6BB8" w:rsidRDefault="005E6BB8" w:rsidP="006F1485">
      <w:pPr>
        <w:pStyle w:val="BodyText"/>
        <w:spacing w:before="60" w:after="60" w:line="264" w:lineRule="auto"/>
        <w:ind w:left="0" w:right="0" w:firstLine="720"/>
        <w:rPr>
          <w:bCs/>
          <w:lang w:val="en-US"/>
        </w:rPr>
      </w:pPr>
      <w:r w:rsidRPr="00BF7895">
        <w:rPr>
          <w:lang w:val="pl-PL"/>
        </w:rPr>
        <w:t>- Công tác lập, quản lý quy hoạch, thu hút đầu tư, cấp phép xây dựng tại khu vực trung tâm xã còn nhiều khó khăn do chưa có quy hoạch phân khu, quy hoạch chi tiết</w:t>
      </w:r>
      <w:r w:rsidRPr="00BF7895">
        <w:rPr>
          <w:bCs/>
          <w:lang w:val="en-US"/>
        </w:rPr>
        <w:t>.</w:t>
      </w:r>
    </w:p>
    <w:p w14:paraId="6EFF78AD" w14:textId="44AA7974" w:rsidR="00863A3A" w:rsidRPr="00BF7895" w:rsidRDefault="00863A3A" w:rsidP="006F1485">
      <w:pPr>
        <w:pStyle w:val="BodyText"/>
        <w:spacing w:before="60" w:after="60" w:line="264" w:lineRule="auto"/>
        <w:ind w:left="0" w:right="0" w:firstLine="720"/>
        <w:rPr>
          <w:bCs/>
          <w:lang w:val="en-US"/>
        </w:rPr>
      </w:pPr>
      <w:r>
        <w:rPr>
          <w:bCs/>
          <w:lang w:val="en-US"/>
        </w:rPr>
        <w:t>- Các sản phẩm du lịch, dịch vụ du lịch được đầu tư, phát triển, nhưng chưa đáp ứng được nhu cầu của khách du lịch.</w:t>
      </w:r>
    </w:p>
    <w:p w14:paraId="7D01DA24" w14:textId="18236FC3" w:rsidR="00ED6782" w:rsidRPr="00BF7895" w:rsidRDefault="00496D55" w:rsidP="006F1485">
      <w:pPr>
        <w:widowControl w:val="0"/>
        <w:shd w:val="clear" w:color="auto" w:fill="FFFFFF"/>
        <w:spacing w:before="60" w:after="60" w:line="264" w:lineRule="auto"/>
        <w:ind w:firstLine="720"/>
        <w:jc w:val="both"/>
        <w:rPr>
          <w:rFonts w:eastAsia="Times New Roman"/>
          <w:b/>
          <w:bCs/>
          <w:spacing w:val="3"/>
          <w:szCs w:val="28"/>
          <w:shd w:val="clear" w:color="auto" w:fill="FFFFFF"/>
          <w:lang w:val="pl-PL"/>
        </w:rPr>
      </w:pPr>
      <w:r w:rsidRPr="00BF7895">
        <w:rPr>
          <w:rFonts w:eastAsia="Times New Roman"/>
          <w:b/>
          <w:bCs/>
          <w:spacing w:val="3"/>
          <w:szCs w:val="28"/>
          <w:shd w:val="clear" w:color="auto" w:fill="FFFFFF"/>
          <w:lang w:val="pl-PL"/>
        </w:rPr>
        <w:t xml:space="preserve">III. </w:t>
      </w:r>
      <w:r w:rsidR="009D0C4F" w:rsidRPr="00BF7895">
        <w:rPr>
          <w:rFonts w:eastAsia="Times New Roman"/>
          <w:b/>
          <w:bCs/>
          <w:spacing w:val="3"/>
          <w:szCs w:val="28"/>
          <w:shd w:val="clear" w:color="auto" w:fill="FFFFFF"/>
          <w:lang w:val="pl-PL"/>
        </w:rPr>
        <w:t xml:space="preserve">NHIỆM VỤ, GIẢI PHÁP </w:t>
      </w:r>
      <w:r w:rsidR="00823645" w:rsidRPr="00BF7895">
        <w:rPr>
          <w:rFonts w:eastAsia="Times New Roman"/>
          <w:b/>
          <w:bCs/>
          <w:spacing w:val="3"/>
          <w:szCs w:val="28"/>
          <w:shd w:val="clear" w:color="auto" w:fill="FFFFFF"/>
          <w:lang w:val="pl-PL"/>
        </w:rPr>
        <w:t>THỜI GIAN TỚI</w:t>
      </w:r>
      <w:r w:rsidR="00ED6782" w:rsidRPr="00BF7895">
        <w:rPr>
          <w:rFonts w:eastAsia="Times New Roman"/>
          <w:b/>
          <w:bCs/>
          <w:spacing w:val="3"/>
          <w:szCs w:val="28"/>
          <w:shd w:val="clear" w:color="auto" w:fill="FFFFFF"/>
          <w:lang w:val="pl-PL"/>
        </w:rPr>
        <w:t>.</w:t>
      </w:r>
    </w:p>
    <w:p w14:paraId="64DD1B03" w14:textId="42568329" w:rsidR="00A34EB6" w:rsidRPr="00BF7895" w:rsidRDefault="007471D8" w:rsidP="006F1485">
      <w:pPr>
        <w:widowControl w:val="0"/>
        <w:shd w:val="clear" w:color="auto" w:fill="FFFFFF"/>
        <w:spacing w:before="60" w:after="60" w:line="264" w:lineRule="auto"/>
        <w:ind w:firstLine="720"/>
        <w:jc w:val="both"/>
        <w:rPr>
          <w:szCs w:val="28"/>
        </w:rPr>
      </w:pPr>
      <w:r w:rsidRPr="00BF7895">
        <w:rPr>
          <w:b/>
          <w:bCs/>
          <w:szCs w:val="28"/>
        </w:rPr>
        <w:t>1.</w:t>
      </w:r>
      <w:r w:rsidR="00823645" w:rsidRPr="00BF7895">
        <w:rPr>
          <w:szCs w:val="28"/>
        </w:rPr>
        <w:t xml:space="preserve"> </w:t>
      </w:r>
      <w:r w:rsidR="00A34EB6" w:rsidRPr="00BF7895">
        <w:rPr>
          <w:szCs w:val="28"/>
        </w:rPr>
        <w:t xml:space="preserve">Tiếp tục thực hiện </w:t>
      </w:r>
      <w:r w:rsidRPr="00BF7895">
        <w:rPr>
          <w:szCs w:val="28"/>
        </w:rPr>
        <w:t>có hiệu quả năm</w:t>
      </w:r>
      <w:r w:rsidR="00A34EB6" w:rsidRPr="00BF7895">
        <w:rPr>
          <w:szCs w:val="28"/>
        </w:rPr>
        <w:t xml:space="preserve"> nhiệm vụ trọng tâm và </w:t>
      </w:r>
      <w:r w:rsidRPr="00BF7895">
        <w:rPr>
          <w:szCs w:val="28"/>
        </w:rPr>
        <w:t>ba</w:t>
      </w:r>
      <w:r w:rsidR="00A34EB6" w:rsidRPr="00BF7895">
        <w:rPr>
          <w:szCs w:val="28"/>
        </w:rPr>
        <w:t xml:space="preserve"> lĩnh vực đột phá được Đảng bộ xã Măng Đen thông qua tại Đại hội lần thứ I</w:t>
      </w:r>
      <w:r w:rsidRPr="00BF7895">
        <w:rPr>
          <w:szCs w:val="28"/>
        </w:rPr>
        <w:t>, nhiệm kỳ 2025-2030.</w:t>
      </w:r>
    </w:p>
    <w:p w14:paraId="5661A679" w14:textId="51DE78AF" w:rsidR="009F153E" w:rsidRPr="00BF7895" w:rsidRDefault="007471D8" w:rsidP="006F1485">
      <w:pPr>
        <w:widowControl w:val="0"/>
        <w:shd w:val="clear" w:color="auto" w:fill="FFFFFF"/>
        <w:spacing w:before="60" w:after="60" w:line="264" w:lineRule="auto"/>
        <w:ind w:firstLine="720"/>
        <w:jc w:val="both"/>
        <w:rPr>
          <w:szCs w:val="28"/>
        </w:rPr>
      </w:pPr>
      <w:r w:rsidRPr="00BF7895">
        <w:rPr>
          <w:b/>
          <w:bCs/>
          <w:szCs w:val="28"/>
        </w:rPr>
        <w:t>2.</w:t>
      </w:r>
      <w:r w:rsidR="00823645" w:rsidRPr="00BF7895">
        <w:rPr>
          <w:szCs w:val="28"/>
        </w:rPr>
        <w:t xml:space="preserve"> </w:t>
      </w:r>
      <w:r w:rsidR="00A34EB6" w:rsidRPr="00BF7895">
        <w:rPr>
          <w:szCs w:val="28"/>
        </w:rPr>
        <w:t>Tập trung giải ngân nguồn vốn đầu tư công và thực hiện có hiệu quả các chương trình mục tiêu quốc gia; trong đó, đẩy nhanh tiến độ chuẩn bị đầu tư, quyết định đầu tư, lựa chọn nhà thầu các dự án, công trình trọng điểm trên địa bàn.</w:t>
      </w:r>
      <w:r w:rsidR="00986D5B" w:rsidRPr="00BF7895">
        <w:rPr>
          <w:szCs w:val="28"/>
        </w:rPr>
        <w:t xml:space="preserve"> Tiếp tục đầu tư phát triển hoàn thiện cơ sở hạ tầng đô thị, hạ tầng kỹ thuật kinh tế - xã hội.</w:t>
      </w:r>
    </w:p>
    <w:p w14:paraId="19085ECB" w14:textId="35427741" w:rsidR="000E7A4B" w:rsidRPr="00BF7895" w:rsidRDefault="007471D8" w:rsidP="006F1485">
      <w:pPr>
        <w:widowControl w:val="0"/>
        <w:shd w:val="clear" w:color="auto" w:fill="FFFFFF"/>
        <w:spacing w:before="60" w:after="60" w:line="264" w:lineRule="auto"/>
        <w:ind w:firstLine="720"/>
        <w:jc w:val="both"/>
        <w:rPr>
          <w:szCs w:val="28"/>
        </w:rPr>
      </w:pPr>
      <w:r w:rsidRPr="00BF7895">
        <w:rPr>
          <w:b/>
          <w:bCs/>
          <w:szCs w:val="28"/>
        </w:rPr>
        <w:t>3.</w:t>
      </w:r>
      <w:r w:rsidR="00D14159" w:rsidRPr="00BF7895">
        <w:rPr>
          <w:szCs w:val="28"/>
        </w:rPr>
        <w:t xml:space="preserve"> Tiếp tục rà soát, hoàn thiện các thủ tục pháp lý để </w:t>
      </w:r>
      <w:r w:rsidR="000E7A4B" w:rsidRPr="00BF7895">
        <w:rPr>
          <w:szCs w:val="28"/>
        </w:rPr>
        <w:t xml:space="preserve">tổ chức bán đấu giá quyền sử dụng đất </w:t>
      </w:r>
      <w:r w:rsidR="00D14159" w:rsidRPr="00BF7895">
        <w:rPr>
          <w:szCs w:val="28"/>
        </w:rPr>
        <w:t xml:space="preserve">đối với các thửa đất do Nhà nước quản lý </w:t>
      </w:r>
      <w:r w:rsidR="000E7A4B" w:rsidRPr="00BF7895">
        <w:rPr>
          <w:szCs w:val="28"/>
        </w:rPr>
        <w:t>nhằm tạo nguồn thu ngân sách nhà nước</w:t>
      </w:r>
      <w:r w:rsidR="00CF56F6" w:rsidRPr="00BF7895">
        <w:rPr>
          <w:szCs w:val="28"/>
        </w:rPr>
        <w:t>.</w:t>
      </w:r>
    </w:p>
    <w:p w14:paraId="67C6DEEF" w14:textId="2F980CFE" w:rsidR="00CF56F6" w:rsidRPr="00BF7895" w:rsidRDefault="007471D8" w:rsidP="006F1485">
      <w:pPr>
        <w:widowControl w:val="0"/>
        <w:shd w:val="clear" w:color="auto" w:fill="FFFFFF"/>
        <w:spacing w:before="60" w:after="60" w:line="264" w:lineRule="auto"/>
        <w:ind w:firstLine="720"/>
        <w:jc w:val="both"/>
        <w:rPr>
          <w:rFonts w:eastAsia="Times New Roman"/>
          <w:spacing w:val="3"/>
          <w:szCs w:val="28"/>
          <w:lang w:eastAsia="vi-VN"/>
        </w:rPr>
      </w:pPr>
      <w:r w:rsidRPr="00BF7895">
        <w:rPr>
          <w:rFonts w:eastAsia="Times New Roman"/>
          <w:b/>
          <w:bCs/>
          <w:spacing w:val="3"/>
          <w:szCs w:val="28"/>
          <w:lang w:eastAsia="vi-VN"/>
        </w:rPr>
        <w:lastRenderedPageBreak/>
        <w:t>4.</w:t>
      </w:r>
      <w:r w:rsidRPr="00BF7895">
        <w:rPr>
          <w:rFonts w:eastAsia="Times New Roman"/>
          <w:spacing w:val="3"/>
          <w:szCs w:val="28"/>
          <w:lang w:eastAsia="vi-VN"/>
        </w:rPr>
        <w:t xml:space="preserve"> </w:t>
      </w:r>
      <w:r w:rsidR="00CF56F6" w:rsidRPr="00BF7895">
        <w:rPr>
          <w:rFonts w:eastAsia="Times New Roman"/>
          <w:spacing w:val="3"/>
          <w:szCs w:val="28"/>
          <w:lang w:eastAsia="vi-VN"/>
        </w:rPr>
        <w:t xml:space="preserve">Xây dựng thương hiệu nông sản Măng Đen, gắn với mã số vùng trồng, chỉ dẫn địa lý </w:t>
      </w:r>
      <w:r w:rsidR="00CF56F6" w:rsidRPr="00F67640">
        <w:rPr>
          <w:rFonts w:eastAsia="Times New Roman"/>
          <w:i/>
          <w:iCs/>
          <w:spacing w:val="3"/>
          <w:szCs w:val="28"/>
          <w:lang w:eastAsia="vi-VN"/>
        </w:rPr>
        <w:t>(Cà phê Arabica Măng Đen, dược liệu Măng Đen…)</w:t>
      </w:r>
      <w:r w:rsidR="00CF56F6" w:rsidRPr="00BF7895">
        <w:rPr>
          <w:rFonts w:eastAsia="Times New Roman"/>
          <w:spacing w:val="3"/>
          <w:szCs w:val="28"/>
          <w:lang w:eastAsia="vi-VN"/>
        </w:rPr>
        <w:t xml:space="preserve">; mở rộng sản xuất rau, củ quả đạt các tiêu chuẩn </w:t>
      </w:r>
      <w:r w:rsidR="00CF56F6" w:rsidRPr="00F67640">
        <w:rPr>
          <w:rFonts w:eastAsia="Times New Roman"/>
          <w:i/>
          <w:iCs/>
          <w:spacing w:val="3"/>
          <w:szCs w:val="28"/>
          <w:lang w:eastAsia="vi-VN"/>
        </w:rPr>
        <w:t>(VietGAP, GlobalGAP…)</w:t>
      </w:r>
      <w:r w:rsidR="00CF56F6" w:rsidRPr="00BF7895">
        <w:rPr>
          <w:rFonts w:eastAsia="Times New Roman"/>
          <w:spacing w:val="3"/>
          <w:szCs w:val="28"/>
          <w:lang w:eastAsia="vi-VN"/>
        </w:rPr>
        <w:t xml:space="preserve"> và hướng đến xuất khẩu. Thu hút ít nhất 02 doanh nghiệp, cơ sở tham gia chế biến cà phê, nông sản vào địa bàn. Triển khai ươm các loại giống cây trồng, cung cấp giống, kỹ thuật cho người dân trên địa bàn, đảm bảo đáp ứng nguồn giống chất lượng, giá cả hợp lý.</w:t>
      </w:r>
    </w:p>
    <w:p w14:paraId="3766FA6E" w14:textId="39729D83" w:rsidR="00CF56F6" w:rsidRPr="00BF7895" w:rsidRDefault="007471D8" w:rsidP="006F1485">
      <w:pPr>
        <w:widowControl w:val="0"/>
        <w:shd w:val="clear" w:color="auto" w:fill="FFFFFF"/>
        <w:spacing w:before="60" w:after="60" w:line="264" w:lineRule="auto"/>
        <w:ind w:firstLine="720"/>
        <w:jc w:val="both"/>
        <w:rPr>
          <w:szCs w:val="28"/>
        </w:rPr>
      </w:pPr>
      <w:r w:rsidRPr="00BF7895">
        <w:rPr>
          <w:b/>
          <w:bCs/>
          <w:szCs w:val="28"/>
        </w:rPr>
        <w:t>5.</w:t>
      </w:r>
      <w:r w:rsidR="00284783" w:rsidRPr="00BF7895">
        <w:rPr>
          <w:szCs w:val="28"/>
        </w:rPr>
        <w:t xml:space="preserve"> </w:t>
      </w:r>
      <w:r w:rsidR="00284783" w:rsidRPr="00BF7895">
        <w:rPr>
          <w:rFonts w:eastAsia="Times New Roman"/>
          <w:spacing w:val="3"/>
          <w:szCs w:val="28"/>
          <w:lang w:eastAsia="vi-VN"/>
        </w:rPr>
        <w:t xml:space="preserve">Tập trung phát triển gia súc, gia cầm gắn với nhu cầu tiêu thụ tại địa bàn xã để tăng thu nhập nhanh và bền vững cho người dân. </w:t>
      </w:r>
      <w:r w:rsidR="009B2B26" w:rsidRPr="00BF7895">
        <w:rPr>
          <w:szCs w:val="28"/>
        </w:rPr>
        <w:t xml:space="preserve">Khuyến khích người dân, Hợp tác xã tham gia phát triển thủy sản nước lạnh </w:t>
      </w:r>
      <w:r w:rsidR="009B2B26" w:rsidRPr="00F67640">
        <w:rPr>
          <w:i/>
          <w:iCs/>
          <w:szCs w:val="28"/>
        </w:rPr>
        <w:t>(cá hồi, cá tầm)</w:t>
      </w:r>
      <w:r w:rsidR="009B2B26" w:rsidRPr="00BF7895">
        <w:rPr>
          <w:szCs w:val="28"/>
        </w:rPr>
        <w:t xml:space="preserve"> có giá trị kinh tế cao, các loại gia cầm đáp ứng nhu cầu phục vụ khách du lịch tại xã.</w:t>
      </w:r>
    </w:p>
    <w:p w14:paraId="20554E7A" w14:textId="08695640" w:rsidR="009B2B26" w:rsidRPr="00BF7895" w:rsidRDefault="007471D8" w:rsidP="006F1485">
      <w:pPr>
        <w:widowControl w:val="0"/>
        <w:shd w:val="clear" w:color="auto" w:fill="FFFFFF"/>
        <w:spacing w:before="60" w:after="60" w:line="264" w:lineRule="auto"/>
        <w:ind w:firstLine="720"/>
        <w:jc w:val="both"/>
        <w:rPr>
          <w:iCs/>
          <w:szCs w:val="28"/>
          <w:lang w:val="sv-SE"/>
        </w:rPr>
      </w:pPr>
      <w:r w:rsidRPr="00BF7895">
        <w:rPr>
          <w:b/>
          <w:bCs/>
          <w:szCs w:val="28"/>
        </w:rPr>
        <w:t>6.</w:t>
      </w:r>
      <w:r w:rsidR="00345F71" w:rsidRPr="00BF7895">
        <w:rPr>
          <w:szCs w:val="28"/>
        </w:rPr>
        <w:t xml:space="preserve"> </w:t>
      </w:r>
      <w:r w:rsidR="00E2677E" w:rsidRPr="00BF7895">
        <w:rPr>
          <w:szCs w:val="28"/>
        </w:rPr>
        <w:t xml:space="preserve">Tăng cường công tác khôi phục và quản lý bảo vệ rừng. Phát triển </w:t>
      </w:r>
      <w:r w:rsidR="00E2677E" w:rsidRPr="00BF7895">
        <w:rPr>
          <w:szCs w:val="28"/>
          <w:lang w:val="fr-FR"/>
        </w:rPr>
        <w:t xml:space="preserve">mô hình du lịch sinh thái rừng, sản xuất nông lâm nghiệp kết hợp trên diện tích đã giao đất, giao rừng cho cộng đồng, hộ gia đình quản lý. Hình thành các mô hình </w:t>
      </w:r>
      <w:r w:rsidR="00E2677E" w:rsidRPr="00BF7895">
        <w:rPr>
          <w:iCs/>
          <w:szCs w:val="28"/>
          <w:lang w:val="sv-SE"/>
        </w:rPr>
        <w:t>quản lý rừng bền vững kết hợp với du lịch</w:t>
      </w:r>
      <w:r w:rsidR="00DD68D4" w:rsidRPr="00BF7895">
        <w:rPr>
          <w:iCs/>
          <w:szCs w:val="28"/>
          <w:lang w:val="sv-SE"/>
        </w:rPr>
        <w:t>.</w:t>
      </w:r>
    </w:p>
    <w:p w14:paraId="23C84BB7" w14:textId="6CC673DE" w:rsidR="0079548E" w:rsidRPr="00BF7895" w:rsidRDefault="00986D5B" w:rsidP="006F1485">
      <w:pPr>
        <w:widowControl w:val="0"/>
        <w:shd w:val="clear" w:color="auto" w:fill="FFFFFF"/>
        <w:spacing w:before="60" w:after="60" w:line="264" w:lineRule="auto"/>
        <w:ind w:firstLine="720"/>
        <w:jc w:val="both"/>
        <w:rPr>
          <w:szCs w:val="28"/>
        </w:rPr>
      </w:pPr>
      <w:r w:rsidRPr="00BF7895">
        <w:rPr>
          <w:b/>
          <w:bCs/>
          <w:szCs w:val="28"/>
        </w:rPr>
        <w:t>7</w:t>
      </w:r>
      <w:r w:rsidR="007471D8" w:rsidRPr="00BF7895">
        <w:rPr>
          <w:b/>
          <w:bCs/>
          <w:szCs w:val="28"/>
        </w:rPr>
        <w:t>.</w:t>
      </w:r>
      <w:r w:rsidR="00345F71" w:rsidRPr="00BF7895">
        <w:rPr>
          <w:szCs w:val="28"/>
        </w:rPr>
        <w:t xml:space="preserve"> </w:t>
      </w:r>
      <w:r w:rsidR="0079548E" w:rsidRPr="00BF7895">
        <w:rPr>
          <w:szCs w:val="28"/>
          <w:lang w:val="eu-ES"/>
        </w:rPr>
        <w:t xml:space="preserve">Tiếp tục triển khai lập quy hoạch các phân khu còn lại thuộc </w:t>
      </w:r>
      <w:r w:rsidR="0079548E" w:rsidRPr="00BF7895">
        <w:rPr>
          <w:szCs w:val="28"/>
          <w:lang w:val="vi-VN"/>
        </w:rPr>
        <w:t>Quy hoạch chung xây dựng Khu du lịch Măng Đen</w:t>
      </w:r>
      <w:r w:rsidR="0079548E" w:rsidRPr="00BF7895">
        <w:rPr>
          <w:szCs w:val="28"/>
          <w:lang w:val="eu-ES"/>
        </w:rPr>
        <w:t xml:space="preserve"> phục vụ công tác quản lý quy hoạch, xây dựng.</w:t>
      </w:r>
      <w:r w:rsidR="0079548E" w:rsidRPr="00BF7895">
        <w:rPr>
          <w:szCs w:val="28"/>
        </w:rPr>
        <w:t xml:space="preserve"> </w:t>
      </w:r>
      <w:r w:rsidR="00F67640">
        <w:rPr>
          <w:szCs w:val="28"/>
        </w:rPr>
        <w:t>Phối hợp đ</w:t>
      </w:r>
      <w:r w:rsidR="0079548E" w:rsidRPr="00BF7895">
        <w:rPr>
          <w:szCs w:val="28"/>
        </w:rPr>
        <w:t>ẩy nhanh tiến độ thực hiện lập quy hoạch các phân khu MĐ2 và phân khu MC1; Tiếp tục đầu tư phát triển hoàn thiện cơ sở hạ tầng đô thị, hạ tầng kỹ thuật kinh tế - xã hội.</w:t>
      </w:r>
    </w:p>
    <w:p w14:paraId="4BD38181" w14:textId="21301253" w:rsidR="0051058E" w:rsidRPr="00BF7895" w:rsidRDefault="004A28F3" w:rsidP="006F1485">
      <w:pPr>
        <w:widowControl w:val="0"/>
        <w:shd w:val="clear" w:color="auto" w:fill="FFFFFF"/>
        <w:spacing w:before="60" w:after="60" w:line="264" w:lineRule="auto"/>
        <w:ind w:firstLine="720"/>
        <w:jc w:val="both"/>
        <w:rPr>
          <w:szCs w:val="28"/>
        </w:rPr>
      </w:pPr>
      <w:r w:rsidRPr="00BF7895">
        <w:rPr>
          <w:b/>
          <w:szCs w:val="28"/>
        </w:rPr>
        <w:t>8.</w:t>
      </w:r>
      <w:r w:rsidRPr="00BF7895">
        <w:rPr>
          <w:szCs w:val="28"/>
        </w:rPr>
        <w:t xml:space="preserve"> </w:t>
      </w:r>
      <w:r w:rsidR="00932C4E" w:rsidRPr="00BF7895">
        <w:rPr>
          <w:szCs w:val="28"/>
        </w:rPr>
        <w:t xml:space="preserve">Chỉ đạo triển khai, đẩy nhanh hoàn thành công </w:t>
      </w:r>
      <w:r w:rsidR="0051058E" w:rsidRPr="00BF7895">
        <w:rPr>
          <w:szCs w:val="28"/>
        </w:rPr>
        <w:t>tác bồi thường</w:t>
      </w:r>
      <w:r w:rsidR="00986D5B" w:rsidRPr="00BF7895">
        <w:rPr>
          <w:szCs w:val="28"/>
        </w:rPr>
        <w:t>,</w:t>
      </w:r>
      <w:r w:rsidR="0051058E" w:rsidRPr="00BF7895">
        <w:rPr>
          <w:szCs w:val="28"/>
        </w:rPr>
        <w:t xml:space="preserve"> giải phóng mặt bằng </w:t>
      </w:r>
      <w:r w:rsidR="00986D5B" w:rsidRPr="00BF7895">
        <w:rPr>
          <w:szCs w:val="28"/>
        </w:rPr>
        <w:t xml:space="preserve">để bàn giao đất cho Nhà đầu tư triển khai thực hiện </w:t>
      </w:r>
      <w:r w:rsidR="0051058E" w:rsidRPr="00BF7895">
        <w:rPr>
          <w:szCs w:val="28"/>
        </w:rPr>
        <w:t>03 dự án khu đô thị 1, 4 và 5 trên địa bàn xã Măng Đen. Đồng thời</w:t>
      </w:r>
      <w:r w:rsidR="00932C4E" w:rsidRPr="00BF7895">
        <w:rPr>
          <w:szCs w:val="28"/>
        </w:rPr>
        <w:t>,</w:t>
      </w:r>
      <w:r w:rsidR="0051058E" w:rsidRPr="00BF7895">
        <w:rPr>
          <w:szCs w:val="28"/>
        </w:rPr>
        <w:t xml:space="preserve"> </w:t>
      </w:r>
      <w:r w:rsidR="00932C4E" w:rsidRPr="00BF7895">
        <w:rPr>
          <w:szCs w:val="28"/>
        </w:rPr>
        <w:t>triển khai đầu tư hạng mục khu tái định cư và khu cải táng mồ mả phục vụ Dự án Khu đô thị Măng Đen.</w:t>
      </w:r>
    </w:p>
    <w:p w14:paraId="65E7FECB" w14:textId="171989C4" w:rsidR="0051058E" w:rsidRPr="00BF7895" w:rsidRDefault="004A28F3" w:rsidP="006F1485">
      <w:pPr>
        <w:widowControl w:val="0"/>
        <w:shd w:val="clear" w:color="auto" w:fill="FFFFFF"/>
        <w:spacing w:before="60" w:after="60" w:line="264" w:lineRule="auto"/>
        <w:ind w:firstLine="720"/>
        <w:jc w:val="both"/>
        <w:rPr>
          <w:rFonts w:eastAsia="Times New Roman"/>
          <w:bCs/>
          <w:i/>
          <w:spacing w:val="3"/>
          <w:szCs w:val="28"/>
          <w:shd w:val="clear" w:color="auto" w:fill="FFFFFF"/>
          <w:lang w:val="pl-PL"/>
        </w:rPr>
      </w:pPr>
      <w:r w:rsidRPr="00BF7895">
        <w:rPr>
          <w:rFonts w:eastAsia="Times New Roman"/>
          <w:b/>
          <w:bCs/>
          <w:iCs/>
          <w:szCs w:val="28"/>
          <w:lang w:val="eu-ES"/>
        </w:rPr>
        <w:t>9</w:t>
      </w:r>
      <w:r w:rsidR="00986D5B" w:rsidRPr="00BF7895">
        <w:rPr>
          <w:rFonts w:eastAsia="Times New Roman"/>
          <w:b/>
          <w:bCs/>
          <w:iCs/>
          <w:szCs w:val="28"/>
          <w:lang w:val="eu-ES"/>
        </w:rPr>
        <w:t>.</w:t>
      </w:r>
      <w:r w:rsidR="00932C4E" w:rsidRPr="00BF7895">
        <w:rPr>
          <w:rFonts w:eastAsia="Times New Roman"/>
          <w:iCs/>
          <w:szCs w:val="28"/>
          <w:lang w:val="eu-ES"/>
        </w:rPr>
        <w:t xml:space="preserve"> </w:t>
      </w:r>
      <w:r w:rsidR="0051058E" w:rsidRPr="00BF7895">
        <w:rPr>
          <w:rFonts w:eastAsia="Times New Roman"/>
          <w:iCs/>
          <w:szCs w:val="28"/>
          <w:lang w:val="eu-ES"/>
        </w:rPr>
        <w:t xml:space="preserve">Xây dựng và hoàn thiện các làng du lịch cộng đồng gắn với bản sắc văn hóa, lợi thế riêng của từng làng, bảo tồn các lễ hội truyền thống, phục hồi một số loại hình nghệ thuật. Đồng thời trình các cấp đề nghị các làng văn hoá du lịch cộng đồng trên địa bàn xã đạt các tiêu chuẩn về du lịch </w:t>
      </w:r>
      <w:r w:rsidR="0051058E" w:rsidRPr="00BF7895">
        <w:rPr>
          <w:rFonts w:eastAsia="Times New Roman"/>
          <w:i/>
          <w:iCs/>
          <w:szCs w:val="28"/>
          <w:lang w:val="eu-ES"/>
        </w:rPr>
        <w:t>(</w:t>
      </w:r>
      <w:r w:rsidR="0051058E" w:rsidRPr="00BF7895">
        <w:rPr>
          <w:i/>
          <w:szCs w:val="28"/>
        </w:rPr>
        <w:t>làng du lịch cộng đồng Vi Rơ Ngheo tiến tới đạt chuẩn ASEAN; Hoàn thiện hồ sơ công nhận và phát triển các làng du lịch cộng đồng (Kon Chênh, Kon Vơng Kia, Kon Tu Ma, Rô Xia)).</w:t>
      </w:r>
      <w:r w:rsidR="0051058E" w:rsidRPr="00BF7895">
        <w:rPr>
          <w:szCs w:val="28"/>
        </w:rPr>
        <w:t xml:space="preserve"> Đầu tư đồng bộ gắn với sử dụng hiệu quả các thiết chế văn hóa cơ sở, nhất là cải tạo, sửa chữa, bảo tồn nhà rông truyền thống. </w:t>
      </w:r>
      <w:r w:rsidRPr="00BF7895">
        <w:rPr>
          <w:szCs w:val="28"/>
        </w:rPr>
        <w:t xml:space="preserve">Củng cố kiện toàn hoạt động Khu kinh tế đêm Măng Đen, Chợ phiên Măng Đen và thí điểm phương án không gian khởi nghiệp. </w:t>
      </w:r>
      <w:r w:rsidR="00F67640">
        <w:rPr>
          <w:szCs w:val="28"/>
        </w:rPr>
        <w:t>Tiếp tục</w:t>
      </w:r>
      <w:r w:rsidRPr="00BF7895">
        <w:rPr>
          <w:szCs w:val="28"/>
        </w:rPr>
        <w:t xml:space="preserve"> tổ chức các chương trình, hội nghị, lễ hội quy mô cấp tỉnh trên địa bàn xã </w:t>
      </w:r>
      <w:r w:rsidR="00F67640">
        <w:rPr>
          <w:szCs w:val="28"/>
        </w:rPr>
        <w:t xml:space="preserve">để quảng bá hình ảnh, thu hút khách du lịch trong và ngoài tỉnh, trước mắt tập trung tổ chức các sự kiện nhân dịp Ngày Giỗ tổ Hùng Vương </w:t>
      </w:r>
      <w:r w:rsidR="00F67640" w:rsidRPr="00001AF0">
        <w:rPr>
          <w:i/>
          <w:iCs/>
          <w:szCs w:val="28"/>
        </w:rPr>
        <w:t>(Mùng 10 tháng 3 âm lịch)</w:t>
      </w:r>
      <w:r w:rsidR="00F67640">
        <w:rPr>
          <w:szCs w:val="28"/>
        </w:rPr>
        <w:t xml:space="preserve"> và Kỷ niệm 51 năm Ngày giải phóng miền Nam, thống nhất đất nước </w:t>
      </w:r>
      <w:r w:rsidR="00F67640" w:rsidRPr="00F743C9">
        <w:rPr>
          <w:i/>
          <w:iCs/>
          <w:szCs w:val="28"/>
        </w:rPr>
        <w:t>(30/4/1975 – 30/4/2026)</w:t>
      </w:r>
      <w:r w:rsidR="00F67640">
        <w:rPr>
          <w:i/>
          <w:szCs w:val="28"/>
        </w:rPr>
        <w:t>.</w:t>
      </w:r>
    </w:p>
    <w:p w14:paraId="317EBB50" w14:textId="6B24E84A" w:rsidR="00FE2F12" w:rsidRPr="00BF7895" w:rsidRDefault="009D0C4F" w:rsidP="006F1485">
      <w:pPr>
        <w:widowControl w:val="0"/>
        <w:shd w:val="clear" w:color="auto" w:fill="FFFFFF"/>
        <w:spacing w:before="60" w:after="60" w:line="264" w:lineRule="auto"/>
        <w:ind w:firstLine="720"/>
        <w:jc w:val="both"/>
        <w:rPr>
          <w:rFonts w:eastAsia="Times New Roman"/>
          <w:b/>
          <w:spacing w:val="3"/>
          <w:szCs w:val="28"/>
          <w:shd w:val="clear" w:color="auto" w:fill="FFFFFF"/>
          <w:lang w:val="pl-PL"/>
        </w:rPr>
      </w:pPr>
      <w:r w:rsidRPr="00BF7895">
        <w:rPr>
          <w:rFonts w:eastAsia="Times New Roman"/>
          <w:b/>
          <w:spacing w:val="3"/>
          <w:szCs w:val="28"/>
          <w:shd w:val="clear" w:color="auto" w:fill="FFFFFF"/>
          <w:lang w:val="pl-PL"/>
        </w:rPr>
        <w:t>I</w:t>
      </w:r>
      <w:r w:rsidR="002D5DA5" w:rsidRPr="00BF7895">
        <w:rPr>
          <w:rFonts w:eastAsia="Times New Roman"/>
          <w:b/>
          <w:spacing w:val="3"/>
          <w:szCs w:val="28"/>
          <w:shd w:val="clear" w:color="auto" w:fill="FFFFFF"/>
          <w:lang w:val="pl-PL"/>
        </w:rPr>
        <w:t>V</w:t>
      </w:r>
      <w:r w:rsidR="002B0446" w:rsidRPr="00BF7895">
        <w:rPr>
          <w:rFonts w:eastAsia="Times New Roman"/>
          <w:b/>
          <w:spacing w:val="3"/>
          <w:szCs w:val="28"/>
          <w:shd w:val="clear" w:color="auto" w:fill="FFFFFF"/>
          <w:lang w:val="pl-PL"/>
        </w:rPr>
        <w:t xml:space="preserve">. </w:t>
      </w:r>
      <w:r w:rsidR="00FE2F12" w:rsidRPr="00BF7895">
        <w:rPr>
          <w:rFonts w:eastAsia="Times New Roman"/>
          <w:b/>
          <w:spacing w:val="3"/>
          <w:szCs w:val="28"/>
          <w:shd w:val="clear" w:color="auto" w:fill="FFFFFF"/>
          <w:lang w:val="pl-PL"/>
        </w:rPr>
        <w:t>ĐỀ XUẤT, KIẾN NGHỊ</w:t>
      </w:r>
    </w:p>
    <w:p w14:paraId="7E928FB6" w14:textId="7767900B" w:rsidR="00AC0601" w:rsidRPr="00BF7895" w:rsidRDefault="00AC0601" w:rsidP="006F1485">
      <w:pPr>
        <w:widowControl w:val="0"/>
        <w:shd w:val="clear" w:color="auto" w:fill="FFFFFF"/>
        <w:spacing w:before="60" w:after="60" w:line="264" w:lineRule="auto"/>
        <w:ind w:firstLine="720"/>
        <w:jc w:val="both"/>
        <w:rPr>
          <w:rFonts w:eastAsia="Times New Roman"/>
          <w:b/>
          <w:szCs w:val="28"/>
          <w:lang w:val="sv-SE" w:eastAsia="x-none"/>
        </w:rPr>
      </w:pPr>
      <w:r w:rsidRPr="00BF7895">
        <w:rPr>
          <w:rFonts w:eastAsia="Times New Roman"/>
          <w:b/>
          <w:spacing w:val="3"/>
          <w:szCs w:val="28"/>
          <w:shd w:val="clear" w:color="auto" w:fill="FFFFFF"/>
          <w:lang w:val="pl-PL"/>
        </w:rPr>
        <w:t xml:space="preserve">1. </w:t>
      </w:r>
      <w:r w:rsidRPr="00BF7895">
        <w:rPr>
          <w:rFonts w:eastAsia="Times New Roman"/>
          <w:b/>
          <w:szCs w:val="28"/>
          <w:lang w:val="sv-SE" w:eastAsia="x-none"/>
        </w:rPr>
        <w:t>Về việc xin chủ trương tổ chức các s</w:t>
      </w:r>
      <w:r w:rsidR="0027726B">
        <w:rPr>
          <w:rFonts w:eastAsia="Times New Roman"/>
          <w:b/>
          <w:szCs w:val="28"/>
          <w:lang w:val="sv-SE" w:eastAsia="x-none"/>
        </w:rPr>
        <w:t xml:space="preserve">ự kiện chào mừng kỷ niệm ngày </w:t>
      </w:r>
      <w:r w:rsidR="0027726B">
        <w:rPr>
          <w:rFonts w:eastAsia="Times New Roman"/>
          <w:b/>
          <w:szCs w:val="28"/>
          <w:lang w:val="sv-SE" w:eastAsia="x-none"/>
        </w:rPr>
        <w:lastRenderedPageBreak/>
        <w:t>lễ</w:t>
      </w:r>
      <w:r w:rsidRPr="00BF7895">
        <w:rPr>
          <w:rFonts w:eastAsia="Times New Roman"/>
          <w:b/>
          <w:szCs w:val="28"/>
          <w:lang w:val="sv-SE" w:eastAsia="x-none"/>
        </w:rPr>
        <w:t xml:space="preserve"> lớn, quan trọng trên địa bàn xã Măng Đen </w:t>
      </w:r>
      <w:r w:rsidRPr="00BF7895">
        <w:rPr>
          <w:rFonts w:eastAsia="Times New Roman"/>
          <w:b/>
          <w:i/>
          <w:szCs w:val="28"/>
          <w:lang w:val="sv-SE" w:eastAsia="x-none"/>
        </w:rPr>
        <w:t xml:space="preserve">(Tờ trình số 42/TTr-UBND ngày 12 tháng 3 năm 2026 của </w:t>
      </w:r>
      <w:r w:rsidR="007266C3">
        <w:rPr>
          <w:rFonts w:eastAsia="Times New Roman"/>
          <w:b/>
          <w:i/>
          <w:szCs w:val="28"/>
          <w:lang w:val="sv-SE" w:eastAsia="x-none"/>
        </w:rPr>
        <w:t>Ủy</w:t>
      </w:r>
      <w:r w:rsidRPr="00BF7895">
        <w:rPr>
          <w:rFonts w:eastAsia="Times New Roman"/>
          <w:b/>
          <w:i/>
          <w:szCs w:val="28"/>
          <w:lang w:val="sv-SE" w:eastAsia="x-none"/>
        </w:rPr>
        <w:t xml:space="preserve"> ban nhân dân</w:t>
      </w:r>
      <w:r w:rsidR="007266C3">
        <w:rPr>
          <w:rFonts w:eastAsia="Times New Roman"/>
          <w:b/>
          <w:i/>
          <w:szCs w:val="28"/>
          <w:lang w:val="sv-SE" w:eastAsia="x-none"/>
        </w:rPr>
        <w:t xml:space="preserve"> xã</w:t>
      </w:r>
      <w:r w:rsidRPr="00BF7895">
        <w:rPr>
          <w:rFonts w:eastAsia="Times New Roman"/>
          <w:b/>
          <w:i/>
          <w:szCs w:val="28"/>
          <w:lang w:val="sv-SE" w:eastAsia="x-none"/>
        </w:rPr>
        <w:t>).</w:t>
      </w:r>
    </w:p>
    <w:p w14:paraId="3C986043" w14:textId="691FDF02" w:rsidR="00C72082" w:rsidRDefault="00970647" w:rsidP="006F1485">
      <w:pPr>
        <w:widowControl w:val="0"/>
        <w:shd w:val="clear" w:color="auto" w:fill="FFFFFF"/>
        <w:spacing w:before="60" w:after="60" w:line="264" w:lineRule="auto"/>
        <w:ind w:firstLine="720"/>
        <w:jc w:val="both"/>
        <w:rPr>
          <w:szCs w:val="28"/>
        </w:rPr>
      </w:pPr>
      <w:r>
        <w:rPr>
          <w:szCs w:val="28"/>
        </w:rPr>
        <w:t xml:space="preserve">Xã </w:t>
      </w:r>
      <w:r w:rsidRPr="005D3AB6">
        <w:rPr>
          <w:szCs w:val="28"/>
        </w:rPr>
        <w:t>Măng Đen</w:t>
      </w:r>
      <w:r>
        <w:rPr>
          <w:szCs w:val="28"/>
        </w:rPr>
        <w:t xml:space="preserve"> đã trở thành điểm du lich sinh thái nổi tiếng của tỉnh Quảng </w:t>
      </w:r>
      <w:r w:rsidR="002C3B3B">
        <w:rPr>
          <w:szCs w:val="28"/>
        </w:rPr>
        <w:t>N</w:t>
      </w:r>
      <w:r>
        <w:rPr>
          <w:szCs w:val="28"/>
        </w:rPr>
        <w:t>gãi, trong dịp tết dương lịch và tế</w:t>
      </w:r>
      <w:r w:rsidR="00863A3A">
        <w:rPr>
          <w:szCs w:val="28"/>
        </w:rPr>
        <w:t>t Nguyên đán B</w:t>
      </w:r>
      <w:r>
        <w:rPr>
          <w:szCs w:val="28"/>
        </w:rPr>
        <w:t xml:space="preserve">ính ngọ năm 2026, </w:t>
      </w:r>
      <w:r w:rsidR="00B17B93">
        <w:rPr>
          <w:szCs w:val="28"/>
        </w:rPr>
        <w:t>M</w:t>
      </w:r>
      <w:r>
        <w:rPr>
          <w:szCs w:val="28"/>
        </w:rPr>
        <w:t xml:space="preserve">ăng </w:t>
      </w:r>
      <w:r w:rsidR="00B17B93">
        <w:rPr>
          <w:szCs w:val="28"/>
        </w:rPr>
        <w:t>Đ</w:t>
      </w:r>
      <w:r>
        <w:rPr>
          <w:szCs w:val="28"/>
        </w:rPr>
        <w:t xml:space="preserve">en đón trên 320.000 lượt khách, </w:t>
      </w:r>
      <w:r w:rsidR="00C72082" w:rsidRPr="005D3AB6">
        <w:rPr>
          <w:szCs w:val="28"/>
        </w:rPr>
        <w:t xml:space="preserve">qua đó góp phần quảng bá </w:t>
      </w:r>
      <w:r w:rsidR="00C72082">
        <w:rPr>
          <w:szCs w:val="28"/>
        </w:rPr>
        <w:t xml:space="preserve">hình ảnh, </w:t>
      </w:r>
      <w:r w:rsidR="00C72082" w:rsidRPr="00332D9E">
        <w:rPr>
          <w:szCs w:val="28"/>
        </w:rPr>
        <w:t>tiềm năng du lịch</w:t>
      </w:r>
      <w:r w:rsidR="00C72082">
        <w:rPr>
          <w:szCs w:val="28"/>
        </w:rPr>
        <w:t xml:space="preserve"> của tỉnh Quảng Ngãi; đồng thời </w:t>
      </w:r>
      <w:r w:rsidR="00C72082" w:rsidRPr="005D3AB6">
        <w:rPr>
          <w:szCs w:val="28"/>
        </w:rPr>
        <w:t xml:space="preserve">thúc đẩy phát triển kinh tế </w:t>
      </w:r>
      <w:r w:rsidR="00C72082">
        <w:rPr>
          <w:szCs w:val="28"/>
        </w:rPr>
        <w:t>-</w:t>
      </w:r>
      <w:r w:rsidR="00C72082" w:rsidRPr="005D3AB6">
        <w:rPr>
          <w:szCs w:val="28"/>
        </w:rPr>
        <w:t xml:space="preserve"> xã hội của địa phương.</w:t>
      </w:r>
    </w:p>
    <w:p w14:paraId="281F3438" w14:textId="74248E18" w:rsidR="00C72082" w:rsidRDefault="00C72082" w:rsidP="006F1485">
      <w:pPr>
        <w:widowControl w:val="0"/>
        <w:shd w:val="clear" w:color="auto" w:fill="FFFFFF"/>
        <w:spacing w:before="60" w:after="60" w:line="264" w:lineRule="auto"/>
        <w:ind w:firstLine="720"/>
        <w:jc w:val="both"/>
        <w:rPr>
          <w:bCs/>
          <w:szCs w:val="28"/>
        </w:rPr>
      </w:pPr>
      <w:r>
        <w:rPr>
          <w:szCs w:val="28"/>
        </w:rPr>
        <w:t xml:space="preserve">Trong </w:t>
      </w:r>
      <w:r w:rsidRPr="005D3AB6">
        <w:rPr>
          <w:szCs w:val="28"/>
        </w:rPr>
        <w:t>Kế hoạch số 114/KH-UBND ngày 15 tháng 12 năm 2025 của Ủy ban nhân dân tỉnh Quảng Ngãi về</w:t>
      </w:r>
      <w:r w:rsidR="00863A3A">
        <w:rPr>
          <w:szCs w:val="28"/>
        </w:rPr>
        <w:t xml:space="preserve"> tổ</w:t>
      </w:r>
      <w:r w:rsidRPr="005D3AB6">
        <w:rPr>
          <w:szCs w:val="28"/>
        </w:rPr>
        <w:t xml:space="preserve"> chức các hoạt động kỷ niệm</w:t>
      </w:r>
      <w:r w:rsidR="00863A3A">
        <w:rPr>
          <w:szCs w:val="28"/>
        </w:rPr>
        <w:t xml:space="preserve"> các</w:t>
      </w:r>
      <w:r w:rsidRPr="005D3AB6">
        <w:rPr>
          <w:szCs w:val="28"/>
        </w:rPr>
        <w:t xml:space="preserve"> ngày lễ lớn, sự kiện lịch sử quan trọng năm 2026 trên địa bàn tỉnh;</w:t>
      </w:r>
      <w:r>
        <w:rPr>
          <w:szCs w:val="28"/>
        </w:rPr>
        <w:t xml:space="preserve"> không có kế hoạch tổ chức các hoạt động, sự kiện </w:t>
      </w:r>
      <w:r>
        <w:rPr>
          <w:bCs/>
          <w:szCs w:val="28"/>
        </w:rPr>
        <w:t>trên địa bàn xã Măng Đen.</w:t>
      </w:r>
    </w:p>
    <w:p w14:paraId="73A42E4E" w14:textId="0A2D0A68" w:rsidR="00C72082" w:rsidRDefault="00DF0B92" w:rsidP="006F1485">
      <w:pPr>
        <w:widowControl w:val="0"/>
        <w:shd w:val="clear" w:color="auto" w:fill="FFFFFF"/>
        <w:spacing w:before="60" w:after="60" w:line="264" w:lineRule="auto"/>
        <w:ind w:firstLine="720"/>
        <w:jc w:val="both"/>
        <w:rPr>
          <w:szCs w:val="28"/>
        </w:rPr>
      </w:pPr>
      <w:r>
        <w:rPr>
          <w:bCs/>
          <w:szCs w:val="28"/>
        </w:rPr>
        <w:t>Nhằm tiếp tục phát huy giá trị</w:t>
      </w:r>
      <w:r w:rsidR="00863A3A">
        <w:rPr>
          <w:bCs/>
          <w:szCs w:val="28"/>
        </w:rPr>
        <w:t xml:space="preserve"> văn hoá</w:t>
      </w:r>
      <w:r>
        <w:rPr>
          <w:bCs/>
          <w:szCs w:val="28"/>
        </w:rPr>
        <w:t xml:space="preserve"> truyền thống, đồng thời thúc đẩy phát triển du lịch sinh thái tại địa phương; </w:t>
      </w:r>
      <w:r w:rsidR="00B17B93">
        <w:rPr>
          <w:bCs/>
          <w:szCs w:val="28"/>
        </w:rPr>
        <w:t>Ủy ban nhân dân</w:t>
      </w:r>
      <w:r>
        <w:rPr>
          <w:bCs/>
          <w:szCs w:val="28"/>
        </w:rPr>
        <w:t xml:space="preserve"> xã </w:t>
      </w:r>
      <w:r w:rsidR="007266C3">
        <w:rPr>
          <w:bCs/>
          <w:szCs w:val="28"/>
        </w:rPr>
        <w:t>M</w:t>
      </w:r>
      <w:r>
        <w:rPr>
          <w:bCs/>
          <w:szCs w:val="28"/>
        </w:rPr>
        <w:t xml:space="preserve">ăng </w:t>
      </w:r>
      <w:r w:rsidR="007266C3">
        <w:rPr>
          <w:bCs/>
          <w:szCs w:val="28"/>
        </w:rPr>
        <w:t>Đ</w:t>
      </w:r>
      <w:r>
        <w:rPr>
          <w:bCs/>
          <w:szCs w:val="28"/>
        </w:rPr>
        <w:t xml:space="preserve">en đề xuất </w:t>
      </w:r>
      <w:r w:rsidR="00B17B93">
        <w:rPr>
          <w:bCs/>
          <w:szCs w:val="28"/>
        </w:rPr>
        <w:t>Ủy ban nhân dân</w:t>
      </w:r>
      <w:r>
        <w:rPr>
          <w:bCs/>
          <w:szCs w:val="28"/>
        </w:rPr>
        <w:t xml:space="preserve"> tỉnh cho chủ trương </w:t>
      </w:r>
      <w:r w:rsidR="00C72082">
        <w:rPr>
          <w:bCs/>
          <w:szCs w:val="28"/>
        </w:rPr>
        <w:t>tổ chức chuỗi các hoạt động văn hoá, nghệ thuật (</w:t>
      </w:r>
      <w:r w:rsidR="00C72082" w:rsidRPr="00C72082">
        <w:rPr>
          <w:rFonts w:eastAsia="Times New Roman"/>
          <w:i/>
          <w:szCs w:val="28"/>
          <w:lang w:val="sv-SE" w:eastAsia="x-none"/>
        </w:rPr>
        <w:t>Chương trình nghệ thuật đặc biệt; Lễ hội đường phố; Trải nghiệm ẩm thực; Phiên chợ nông sản và dược liệu địa phương; Tạc tượng gỗ dân gian....</w:t>
      </w:r>
      <w:r w:rsidR="00C72082">
        <w:rPr>
          <w:rFonts w:eastAsia="Times New Roman"/>
          <w:szCs w:val="28"/>
          <w:lang w:val="sv-SE" w:eastAsia="x-none"/>
        </w:rPr>
        <w:t>)</w:t>
      </w:r>
      <w:r>
        <w:rPr>
          <w:rFonts w:eastAsia="Times New Roman"/>
          <w:szCs w:val="28"/>
          <w:lang w:val="sv-SE" w:eastAsia="x-none"/>
        </w:rPr>
        <w:t xml:space="preserve"> </w:t>
      </w:r>
      <w:r w:rsidR="00C72082">
        <w:rPr>
          <w:bCs/>
          <w:szCs w:val="28"/>
        </w:rPr>
        <w:t>nhân dịp</w:t>
      </w:r>
      <w:r w:rsidR="00C72082" w:rsidRPr="00CA0244">
        <w:rPr>
          <w:bCs/>
          <w:szCs w:val="28"/>
        </w:rPr>
        <w:t xml:space="preserve"> </w:t>
      </w:r>
      <w:r w:rsidR="00C72082">
        <w:rPr>
          <w:szCs w:val="28"/>
        </w:rPr>
        <w:t xml:space="preserve">Ngày Giỗ tổ Hùng Vương </w:t>
      </w:r>
      <w:r w:rsidR="00C72082" w:rsidRPr="00001AF0">
        <w:rPr>
          <w:i/>
          <w:iCs/>
          <w:szCs w:val="28"/>
        </w:rPr>
        <w:t>(Mùng 10 tháng 3 âm lịch)</w:t>
      </w:r>
      <w:r w:rsidR="00C72082">
        <w:rPr>
          <w:szCs w:val="28"/>
        </w:rPr>
        <w:t xml:space="preserve"> và Kỷ niệm 51 năm Ngày giải phóng miền Nam, thống nhất đất nước </w:t>
      </w:r>
      <w:r w:rsidR="00C72082" w:rsidRPr="00F743C9">
        <w:rPr>
          <w:i/>
          <w:iCs/>
          <w:szCs w:val="28"/>
        </w:rPr>
        <w:t>(30/4/1975 – 30/4/2026)</w:t>
      </w:r>
      <w:r w:rsidR="00C72082">
        <w:rPr>
          <w:szCs w:val="28"/>
        </w:rPr>
        <w:t xml:space="preserve">. </w:t>
      </w:r>
      <w:r w:rsidR="006314F3">
        <w:rPr>
          <w:szCs w:val="28"/>
        </w:rPr>
        <w:t>Cụ thể như sau:</w:t>
      </w:r>
    </w:p>
    <w:p w14:paraId="3150A537" w14:textId="77777777" w:rsidR="00AC0601" w:rsidRPr="00BF7895" w:rsidRDefault="00AC0601" w:rsidP="006F1485">
      <w:pPr>
        <w:widowControl w:val="0"/>
        <w:shd w:val="clear" w:color="auto" w:fill="FFFFFF"/>
        <w:spacing w:before="60" w:after="60" w:line="264" w:lineRule="auto"/>
        <w:ind w:firstLine="720"/>
        <w:jc w:val="both"/>
        <w:rPr>
          <w:rFonts w:eastAsia="Times New Roman"/>
          <w:szCs w:val="28"/>
          <w:lang w:val="sv-SE" w:eastAsia="x-none"/>
        </w:rPr>
      </w:pPr>
      <w:r w:rsidRPr="00BF7895">
        <w:rPr>
          <w:rFonts w:eastAsia="Times New Roman"/>
          <w:szCs w:val="28"/>
          <w:lang w:val="sv-SE" w:eastAsia="x-none"/>
        </w:rPr>
        <w:t>- Quy mô sự kiện: Cấp tỉnh.</w:t>
      </w:r>
    </w:p>
    <w:p w14:paraId="7DDEF316" w14:textId="77777777" w:rsidR="00AC0601" w:rsidRPr="00BF7895" w:rsidRDefault="00AC0601" w:rsidP="006F1485">
      <w:pPr>
        <w:widowControl w:val="0"/>
        <w:shd w:val="clear" w:color="auto" w:fill="FFFFFF"/>
        <w:spacing w:before="60" w:after="60" w:line="264" w:lineRule="auto"/>
        <w:ind w:firstLine="720"/>
        <w:jc w:val="both"/>
        <w:rPr>
          <w:rFonts w:eastAsia="Times New Roman"/>
          <w:szCs w:val="28"/>
          <w:lang w:val="sv-SE" w:eastAsia="x-none"/>
        </w:rPr>
      </w:pPr>
      <w:r w:rsidRPr="00BF7895">
        <w:rPr>
          <w:rFonts w:eastAsia="Times New Roman"/>
          <w:szCs w:val="28"/>
          <w:lang w:val="sv-SE" w:eastAsia="x-none"/>
        </w:rPr>
        <w:t>- Đơn vị thực hiện: Ủy ban nhân dân xã Măng Đen.</w:t>
      </w:r>
    </w:p>
    <w:p w14:paraId="6B0F9CF9" w14:textId="77777777" w:rsidR="00AC0601" w:rsidRDefault="00AC0601" w:rsidP="006F1485">
      <w:pPr>
        <w:widowControl w:val="0"/>
        <w:shd w:val="clear" w:color="auto" w:fill="FFFFFF"/>
        <w:spacing w:before="60" w:after="60" w:line="264" w:lineRule="auto"/>
        <w:ind w:firstLine="720"/>
        <w:jc w:val="both"/>
        <w:rPr>
          <w:rFonts w:eastAsia="Times New Roman"/>
          <w:szCs w:val="28"/>
          <w:lang w:val="sv-SE" w:eastAsia="x-none"/>
        </w:rPr>
      </w:pPr>
      <w:r w:rsidRPr="00BF7895">
        <w:rPr>
          <w:rFonts w:eastAsia="Times New Roman"/>
          <w:szCs w:val="28"/>
          <w:lang w:val="sv-SE" w:eastAsia="x-none"/>
        </w:rPr>
        <w:t xml:space="preserve">- Dự kiến kinh phí thực hiện: 3.000.000.000 đồng </w:t>
      </w:r>
      <w:r w:rsidRPr="00BB152E">
        <w:rPr>
          <w:rFonts w:eastAsia="Times New Roman"/>
          <w:i/>
          <w:iCs/>
          <w:szCs w:val="28"/>
          <w:lang w:val="sv-SE" w:eastAsia="x-none"/>
        </w:rPr>
        <w:t>(Ba tỷ đồng)</w:t>
      </w:r>
      <w:r w:rsidRPr="00BF7895">
        <w:rPr>
          <w:rFonts w:eastAsia="Times New Roman"/>
          <w:szCs w:val="28"/>
          <w:lang w:val="sv-SE" w:eastAsia="x-none"/>
        </w:rPr>
        <w:t>.</w:t>
      </w:r>
    </w:p>
    <w:p w14:paraId="3D757D71" w14:textId="4598B106" w:rsidR="00B17B93" w:rsidRPr="00BF7895" w:rsidRDefault="00B17B93" w:rsidP="006F1485">
      <w:pPr>
        <w:widowControl w:val="0"/>
        <w:shd w:val="clear" w:color="auto" w:fill="FFFFFF"/>
        <w:spacing w:before="60" w:after="60" w:line="264" w:lineRule="auto"/>
        <w:ind w:firstLine="720"/>
        <w:jc w:val="both"/>
        <w:rPr>
          <w:rFonts w:eastAsia="Times New Roman"/>
          <w:szCs w:val="28"/>
          <w:lang w:val="sv-SE" w:eastAsia="x-none"/>
        </w:rPr>
      </w:pPr>
      <w:r w:rsidRPr="00863A3A">
        <w:rPr>
          <w:rFonts w:eastAsia="Times New Roman"/>
          <w:szCs w:val="28"/>
          <w:lang w:val="sv-SE" w:eastAsia="x-none"/>
        </w:rPr>
        <w:t>Đồng thời, kiến nghị Ủy ban nhân dân tỉnh quan tâm, bổ sung dự toán hàng năm cho xã khoảng 3-5 tỷ đồng để tiếp tục tổ chức các sự kiện văn hóa, du lịch hàng năm</w:t>
      </w:r>
      <w:r w:rsidR="00C71BA9" w:rsidRPr="00863A3A">
        <w:rPr>
          <w:rFonts w:eastAsia="Times New Roman"/>
          <w:szCs w:val="28"/>
          <w:lang w:val="sv-SE" w:eastAsia="x-none"/>
        </w:rPr>
        <w:t>.</w:t>
      </w:r>
    </w:p>
    <w:p w14:paraId="0272A135" w14:textId="7E73D137" w:rsidR="00C47975" w:rsidRPr="00C47975" w:rsidRDefault="00C47975" w:rsidP="006F1485">
      <w:pPr>
        <w:widowControl w:val="0"/>
        <w:shd w:val="clear" w:color="auto" w:fill="FFFFFF"/>
        <w:spacing w:before="60" w:after="60" w:line="264" w:lineRule="auto"/>
        <w:ind w:firstLine="720"/>
        <w:jc w:val="both"/>
        <w:rPr>
          <w:rFonts w:eastAsia="Times New Roman"/>
          <w:b/>
          <w:spacing w:val="3"/>
          <w:szCs w:val="28"/>
          <w:shd w:val="clear" w:color="auto" w:fill="FFFFFF"/>
          <w:lang w:val="pl-PL"/>
        </w:rPr>
      </w:pPr>
      <w:r w:rsidRPr="00C47975">
        <w:rPr>
          <w:rFonts w:eastAsia="Times New Roman"/>
          <w:b/>
          <w:spacing w:val="3"/>
          <w:szCs w:val="28"/>
          <w:shd w:val="clear" w:color="auto" w:fill="FFFFFF"/>
          <w:lang w:val="pl-PL"/>
        </w:rPr>
        <w:t>2. Về hỗ trợ kinh phí tổ chức diễn tập phòng thủ khu vực</w:t>
      </w:r>
      <w:r w:rsidR="007266C3">
        <w:rPr>
          <w:rFonts w:eastAsia="Times New Roman"/>
          <w:b/>
          <w:spacing w:val="3"/>
          <w:szCs w:val="28"/>
          <w:shd w:val="clear" w:color="auto" w:fill="FFFFFF"/>
          <w:lang w:val="pl-PL"/>
        </w:rPr>
        <w:t xml:space="preserve"> </w:t>
      </w:r>
      <w:r w:rsidR="007266C3" w:rsidRPr="007266C3">
        <w:rPr>
          <w:rFonts w:eastAsia="Times New Roman"/>
          <w:b/>
          <w:i/>
          <w:iCs/>
          <w:spacing w:val="3"/>
          <w:szCs w:val="28"/>
          <w:shd w:val="clear" w:color="auto" w:fill="FFFFFF"/>
          <w:lang w:val="pl-PL"/>
        </w:rPr>
        <w:t>(</w:t>
      </w:r>
      <w:r w:rsidR="007266C3" w:rsidRPr="007266C3">
        <w:rPr>
          <w:b/>
          <w:i/>
          <w:iCs/>
          <w:szCs w:val="28"/>
        </w:rPr>
        <w:t>Tờ trình số 36/TTr-UBND ngày 04 tháng 3 năm 2026 của Ủy ban nhân dân xã)</w:t>
      </w:r>
      <w:r w:rsidR="00741F7B">
        <w:rPr>
          <w:rFonts w:eastAsia="Times New Roman"/>
          <w:b/>
          <w:spacing w:val="3"/>
          <w:szCs w:val="28"/>
          <w:shd w:val="clear" w:color="auto" w:fill="FFFFFF"/>
          <w:lang w:val="pl-PL"/>
        </w:rPr>
        <w:t>.</w:t>
      </w:r>
    </w:p>
    <w:p w14:paraId="029F1286" w14:textId="0ABA6F22" w:rsidR="00C47975" w:rsidRPr="00C47975" w:rsidRDefault="00C47975" w:rsidP="006F1485">
      <w:pPr>
        <w:widowControl w:val="0"/>
        <w:spacing w:before="60" w:after="60" w:line="264" w:lineRule="auto"/>
        <w:ind w:firstLine="720"/>
        <w:jc w:val="both"/>
        <w:rPr>
          <w:szCs w:val="28"/>
        </w:rPr>
      </w:pPr>
      <w:r w:rsidRPr="00C47975">
        <w:rPr>
          <w:szCs w:val="28"/>
        </w:rPr>
        <w:t>Thực hiện Kế hoạch số 15/KH-UBND ngày 31 tháng 12 năm 2025 của Ủy ban nhân dân tỉnh Quảng Ngãi về việc thực hiện nhiệm vụ quốc phòng, quân sự địa phương năm 2026; Theo Kế hoạch, Ủy ban nhân dân xã Măng Đen được giao tổ chức diễn tập tác chiến xã trong khu vực phòng thủ</w:t>
      </w:r>
      <w:r>
        <w:rPr>
          <w:szCs w:val="28"/>
        </w:rPr>
        <w:t xml:space="preserve"> năm 2026</w:t>
      </w:r>
    </w:p>
    <w:p w14:paraId="2B964EDD" w14:textId="30790ABB" w:rsidR="00C47975" w:rsidRPr="00C47975" w:rsidRDefault="00C47975" w:rsidP="006F1485">
      <w:pPr>
        <w:widowControl w:val="0"/>
        <w:shd w:val="clear" w:color="auto" w:fill="FFFFFF"/>
        <w:spacing w:before="60" w:after="60" w:line="264" w:lineRule="auto"/>
        <w:ind w:firstLine="720"/>
        <w:jc w:val="both"/>
        <w:rPr>
          <w:rFonts w:eastAsia="Times New Roman"/>
          <w:b/>
          <w:spacing w:val="3"/>
          <w:szCs w:val="28"/>
          <w:shd w:val="clear" w:color="auto" w:fill="FFFFFF"/>
          <w:lang w:val="pl-PL"/>
        </w:rPr>
      </w:pPr>
      <w:r w:rsidRPr="00C47975">
        <w:rPr>
          <w:szCs w:val="28"/>
        </w:rPr>
        <w:t>Với quy mô, nội dung diễn tập tác chiến xã trong khu vực phòng thủ lớn và là đơn vị tổ chức điểm của tỉnh</w:t>
      </w:r>
      <w:r w:rsidR="007266C3">
        <w:rPr>
          <w:szCs w:val="28"/>
        </w:rPr>
        <w:t xml:space="preserve">, Ủy ban nhân dân xã đã chủ động xây dựng dự toán kinh phí thực hiện với số tiền </w:t>
      </w:r>
      <w:r w:rsidR="007266C3" w:rsidRPr="00C47975">
        <w:rPr>
          <w:rFonts w:eastAsia="Times New Roman"/>
          <w:bCs/>
          <w:spacing w:val="3"/>
          <w:szCs w:val="28"/>
          <w:shd w:val="clear" w:color="auto" w:fill="FFFFFF"/>
          <w:lang w:val="pl-PL"/>
        </w:rPr>
        <w:t xml:space="preserve">khoảng </w:t>
      </w:r>
      <w:r w:rsidR="007266C3" w:rsidRPr="00C47975">
        <w:rPr>
          <w:rFonts w:eastAsia="Times New Roman"/>
          <w:b/>
          <w:spacing w:val="3"/>
          <w:szCs w:val="28"/>
          <w:shd w:val="clear" w:color="auto" w:fill="FFFFFF"/>
          <w:lang w:val="pl-PL"/>
        </w:rPr>
        <w:t>4.833.400.000</w:t>
      </w:r>
      <w:r w:rsidR="007266C3" w:rsidRPr="00C47975">
        <w:rPr>
          <w:rFonts w:eastAsia="Times New Roman"/>
          <w:bCs/>
          <w:spacing w:val="3"/>
          <w:szCs w:val="28"/>
          <w:shd w:val="clear" w:color="auto" w:fill="FFFFFF"/>
          <w:lang w:val="pl-PL"/>
        </w:rPr>
        <w:t xml:space="preserve"> đồng </w:t>
      </w:r>
      <w:r w:rsidR="007266C3" w:rsidRPr="00C47975">
        <w:rPr>
          <w:rFonts w:eastAsia="Times New Roman"/>
          <w:bCs/>
          <w:i/>
          <w:iCs/>
          <w:spacing w:val="3"/>
          <w:szCs w:val="28"/>
          <w:shd w:val="clear" w:color="auto" w:fill="FFFFFF"/>
          <w:lang w:val="pl-PL"/>
        </w:rPr>
        <w:t>(Bốn tỷ tám trăm ba mươi ba triệu bốn trăm nghìn đồng)</w:t>
      </w:r>
      <w:r w:rsidR="007266C3">
        <w:rPr>
          <w:rFonts w:eastAsia="Times New Roman"/>
          <w:bCs/>
          <w:i/>
          <w:iCs/>
          <w:spacing w:val="3"/>
          <w:szCs w:val="28"/>
          <w:shd w:val="clear" w:color="auto" w:fill="FFFFFF"/>
          <w:lang w:val="pl-PL"/>
        </w:rPr>
        <w:t xml:space="preserve">. </w:t>
      </w:r>
      <w:r w:rsidRPr="00C47975">
        <w:rPr>
          <w:szCs w:val="28"/>
        </w:rPr>
        <w:t>Để đảm bảo kinh phí tổ chức diễn tập theo các nội dung đề ra, Ủy ban nhân dân xã kính đề nghị Chủ tịch Ủy ban nhân dân tỉnh xem xét, bố trí kinh phí diễn tập theo quy định tại Khoản 4, Điều 13, Nghị quyết số 18/NQ-HĐND ngày 09/12/2025 của Hội đồng nhân dân tỉnh Quảng Ngãi</w:t>
      </w:r>
      <w:r w:rsidR="005468FC">
        <w:rPr>
          <w:szCs w:val="28"/>
        </w:rPr>
        <w:t>.</w:t>
      </w:r>
    </w:p>
    <w:p w14:paraId="101B320A" w14:textId="53524F33" w:rsidR="002E5F9C" w:rsidRDefault="0027726B" w:rsidP="006F1485">
      <w:pPr>
        <w:widowControl w:val="0"/>
        <w:shd w:val="clear" w:color="auto" w:fill="FFFFFF"/>
        <w:spacing w:before="60" w:after="60" w:line="264" w:lineRule="auto"/>
        <w:ind w:firstLine="720"/>
        <w:jc w:val="both"/>
        <w:rPr>
          <w:b/>
          <w:szCs w:val="28"/>
        </w:rPr>
      </w:pPr>
      <w:r>
        <w:rPr>
          <w:b/>
          <w:szCs w:val="28"/>
        </w:rPr>
        <w:lastRenderedPageBreak/>
        <w:t>3</w:t>
      </w:r>
      <w:r w:rsidR="005E6BB8" w:rsidRPr="00BF7895">
        <w:rPr>
          <w:b/>
          <w:szCs w:val="28"/>
        </w:rPr>
        <w:t>. Về lĩnh vực đầu tư</w:t>
      </w:r>
      <w:r w:rsidR="00741F7B">
        <w:rPr>
          <w:b/>
          <w:szCs w:val="28"/>
        </w:rPr>
        <w:t>.</w:t>
      </w:r>
    </w:p>
    <w:p w14:paraId="27E2B2A9" w14:textId="0A401847" w:rsidR="002E5F9C" w:rsidRPr="005468FC" w:rsidRDefault="00C53B2D" w:rsidP="006F1485">
      <w:pPr>
        <w:widowControl w:val="0"/>
        <w:shd w:val="clear" w:color="auto" w:fill="FFFFFF"/>
        <w:spacing w:before="60" w:after="60" w:line="264" w:lineRule="auto"/>
        <w:ind w:firstLine="720"/>
        <w:jc w:val="both"/>
        <w:rPr>
          <w:szCs w:val="28"/>
        </w:rPr>
      </w:pPr>
      <w:r w:rsidRPr="005468FC">
        <w:rPr>
          <w:szCs w:val="28"/>
        </w:rPr>
        <w:t>Xã Măng Đen được xác định là vùng kinh tế động lực, cực tăng trưởng phía Tây của tỉnh, tuy nhiên về hạ tầng cơ sở chưa được triển khai đồng bộ, đặc biêt là các điểm du lịch, làng du lịch cộng đồng, trường, lớp học còn nhiều khó khăn.</w:t>
      </w:r>
      <w:r w:rsidR="002E5F9C" w:rsidRPr="005468FC">
        <w:rPr>
          <w:szCs w:val="28"/>
        </w:rPr>
        <w:t xml:space="preserve"> </w:t>
      </w:r>
    </w:p>
    <w:p w14:paraId="0957E865" w14:textId="3D25A169" w:rsidR="002E5F9C" w:rsidRPr="005468FC" w:rsidRDefault="002E5F9C" w:rsidP="006F1485">
      <w:pPr>
        <w:widowControl w:val="0"/>
        <w:shd w:val="clear" w:color="auto" w:fill="FFFFFF"/>
        <w:spacing w:before="60" w:after="60" w:line="264" w:lineRule="auto"/>
        <w:ind w:firstLine="720"/>
        <w:jc w:val="both"/>
        <w:rPr>
          <w:szCs w:val="28"/>
        </w:rPr>
      </w:pPr>
      <w:r w:rsidRPr="005468FC">
        <w:rPr>
          <w:szCs w:val="28"/>
        </w:rPr>
        <w:t xml:space="preserve">Ủy ban nhân dân xã kính đề nghị Chủ tịch Ủy ban nhân dân tỉnh xem xét, cho chủ trương bổ sung danh mục kế hoạch đầu tư công trung hạn giai đoạn 2026-2030 đối với 05 công trình với tổng mức đầu tư </w:t>
      </w:r>
      <w:r w:rsidR="00FA3F2C">
        <w:rPr>
          <w:szCs w:val="28"/>
        </w:rPr>
        <w:t>58</w:t>
      </w:r>
      <w:r w:rsidRPr="005468FC">
        <w:rPr>
          <w:szCs w:val="28"/>
        </w:rPr>
        <w:t xml:space="preserve"> tỷ từ nguồn ngân sách tỉnh</w:t>
      </w:r>
      <w:r w:rsidR="00C53B2D" w:rsidRPr="005468FC">
        <w:rPr>
          <w:szCs w:val="28"/>
        </w:rPr>
        <w:t xml:space="preserve"> </w:t>
      </w:r>
      <w:r w:rsidRPr="005468FC">
        <w:rPr>
          <w:i/>
          <w:iCs/>
          <w:szCs w:val="28"/>
        </w:rPr>
        <w:t>(có Phụ lục chi tiết kèm theo)</w:t>
      </w:r>
      <w:r w:rsidRPr="005468FC">
        <w:rPr>
          <w:szCs w:val="28"/>
        </w:rPr>
        <w:t xml:space="preserve">. </w:t>
      </w:r>
    </w:p>
    <w:p w14:paraId="3DA09310" w14:textId="3381CD71" w:rsidR="005E6BB8" w:rsidRPr="00BF7895" w:rsidRDefault="003421EB" w:rsidP="006F1485">
      <w:pPr>
        <w:widowControl w:val="0"/>
        <w:shd w:val="clear" w:color="auto" w:fill="FFFFFF"/>
        <w:spacing w:before="60" w:after="60" w:line="264" w:lineRule="auto"/>
        <w:ind w:firstLine="720"/>
        <w:jc w:val="both"/>
        <w:rPr>
          <w:rFonts w:eastAsia="Times New Roman"/>
          <w:b/>
          <w:spacing w:val="3"/>
          <w:szCs w:val="28"/>
          <w:shd w:val="clear" w:color="auto" w:fill="FFFFFF"/>
          <w:lang w:val="pl-PL"/>
        </w:rPr>
      </w:pPr>
      <w:r>
        <w:rPr>
          <w:rFonts w:eastAsia="Times New Roman"/>
          <w:b/>
          <w:spacing w:val="3"/>
          <w:szCs w:val="28"/>
          <w:shd w:val="clear" w:color="auto" w:fill="FFFFFF"/>
          <w:lang w:val="pl-PL"/>
        </w:rPr>
        <w:t>4</w:t>
      </w:r>
      <w:r w:rsidR="005E6BB8" w:rsidRPr="00BF7895">
        <w:rPr>
          <w:rFonts w:eastAsia="Times New Roman"/>
          <w:b/>
          <w:spacing w:val="3"/>
          <w:szCs w:val="28"/>
          <w:shd w:val="clear" w:color="auto" w:fill="FFFFFF"/>
          <w:lang w:val="pl-PL"/>
        </w:rPr>
        <w:t>. Về tháo gỡ vướng mắc các dự án đầu tư trên địa bàn xã</w:t>
      </w:r>
      <w:r w:rsidR="00741F7B">
        <w:rPr>
          <w:rFonts w:eastAsia="Times New Roman"/>
          <w:b/>
          <w:spacing w:val="3"/>
          <w:szCs w:val="28"/>
          <w:shd w:val="clear" w:color="auto" w:fill="FFFFFF"/>
          <w:lang w:val="pl-PL"/>
        </w:rPr>
        <w:t>.</w:t>
      </w:r>
    </w:p>
    <w:p w14:paraId="7D6DA908" w14:textId="60463A84" w:rsidR="000A0751" w:rsidRPr="007C065D" w:rsidRDefault="000A0751" w:rsidP="006F1485">
      <w:pPr>
        <w:widowControl w:val="0"/>
        <w:shd w:val="clear" w:color="auto" w:fill="FFFFFF"/>
        <w:spacing w:before="60" w:after="60" w:line="264" w:lineRule="auto"/>
        <w:ind w:firstLine="720"/>
        <w:jc w:val="both"/>
        <w:rPr>
          <w:szCs w:val="28"/>
          <w:lang w:val="nl-NL"/>
        </w:rPr>
      </w:pPr>
      <w:r w:rsidRPr="007C065D">
        <w:rPr>
          <w:rFonts w:eastAsia="Times New Roman"/>
          <w:bCs/>
          <w:spacing w:val="3"/>
          <w:szCs w:val="28"/>
          <w:shd w:val="clear" w:color="auto" w:fill="FFFFFF"/>
          <w:lang w:val="pl-PL"/>
        </w:rPr>
        <w:t>Thực hi</w:t>
      </w:r>
      <w:r w:rsidR="00BA04FF" w:rsidRPr="007C065D">
        <w:rPr>
          <w:rFonts w:eastAsia="Times New Roman"/>
          <w:bCs/>
          <w:spacing w:val="3"/>
          <w:szCs w:val="28"/>
          <w:shd w:val="clear" w:color="auto" w:fill="FFFFFF"/>
          <w:lang w:val="pl-PL"/>
        </w:rPr>
        <w:t>ện</w:t>
      </w:r>
      <w:r w:rsidRPr="007C065D">
        <w:rPr>
          <w:szCs w:val="28"/>
          <w:lang w:val="nl-NL"/>
        </w:rPr>
        <w:t xml:space="preserve"> Nghị quyết 265/2025/QH15 và Nghị quyết 254/2025/QH15 của Quốc hội</w:t>
      </w:r>
      <w:r w:rsidR="00BA04FF" w:rsidRPr="007C065D">
        <w:rPr>
          <w:szCs w:val="28"/>
          <w:lang w:val="nl-NL"/>
        </w:rPr>
        <w:t xml:space="preserve"> </w:t>
      </w:r>
      <w:r w:rsidR="00BA04FF" w:rsidRPr="007C065D">
        <w:rPr>
          <w:rStyle w:val="fontstyle01"/>
          <w:rFonts w:ascii="Times New Roman" w:hAnsi="Times New Roman"/>
          <w:sz w:val="28"/>
          <w:szCs w:val="28"/>
        </w:rPr>
        <w:t>Quy định một số cơ chế, chính sách tháo gỡ khó khăn, vướng mắc trong tổ chức thi hành Luật Đất đai</w:t>
      </w:r>
      <w:r w:rsidRPr="007C065D">
        <w:rPr>
          <w:szCs w:val="28"/>
          <w:lang w:val="nl-NL"/>
        </w:rPr>
        <w:t xml:space="preserve">; </w:t>
      </w:r>
    </w:p>
    <w:p w14:paraId="7540FF39" w14:textId="77777777" w:rsidR="00BA04FF" w:rsidRPr="007C065D" w:rsidRDefault="000A0751" w:rsidP="006F1485">
      <w:pPr>
        <w:widowControl w:val="0"/>
        <w:shd w:val="clear" w:color="auto" w:fill="FFFFFF"/>
        <w:spacing w:before="60" w:after="60" w:line="264" w:lineRule="auto"/>
        <w:ind w:firstLine="720"/>
        <w:jc w:val="both"/>
        <w:rPr>
          <w:rFonts w:eastAsia="Arial"/>
          <w:szCs w:val="28"/>
          <w:lang w:val="nl-NL"/>
        </w:rPr>
      </w:pPr>
      <w:r w:rsidRPr="007C065D">
        <w:rPr>
          <w:szCs w:val="28"/>
          <w:lang w:val="nl-NL"/>
        </w:rPr>
        <w:t>Để kịp thời tháo gỡ những khó khăn vướng mắc đối với các dự án, đất đai trong các kết luận thanh tra, kiểm tra của các cơ quan chứ</w:t>
      </w:r>
      <w:r w:rsidR="00BA04FF" w:rsidRPr="007C065D">
        <w:rPr>
          <w:szCs w:val="28"/>
          <w:lang w:val="nl-NL"/>
        </w:rPr>
        <w:t xml:space="preserve">c năng, sớm hoàn thành đưa vào khai thác, sử dụng tạo điều kiện phát triển kinh tế theo chỉ đạo của </w:t>
      </w:r>
      <w:r w:rsidR="00BA04FF" w:rsidRPr="007C065D">
        <w:rPr>
          <w:rFonts w:eastAsia="Arial"/>
          <w:szCs w:val="28"/>
          <w:lang w:val="nl-NL"/>
        </w:rPr>
        <w:t>Ủy ban nhân dân tỉnh Quảng Ngãi tại Thông báo số 114/TB-UBND ngày 02/02/2026.</w:t>
      </w:r>
    </w:p>
    <w:p w14:paraId="0C5903E4" w14:textId="28882CAF" w:rsidR="000A0751" w:rsidRPr="005468FC" w:rsidRDefault="005468FC" w:rsidP="006F1485">
      <w:pPr>
        <w:widowControl w:val="0"/>
        <w:shd w:val="clear" w:color="auto" w:fill="FFFFFF"/>
        <w:spacing w:before="60" w:after="60" w:line="264" w:lineRule="auto"/>
        <w:ind w:firstLine="720"/>
        <w:jc w:val="both"/>
        <w:rPr>
          <w:szCs w:val="28"/>
          <w:lang w:val="nl-NL"/>
        </w:rPr>
      </w:pPr>
      <w:r w:rsidRPr="005468FC">
        <w:rPr>
          <w:szCs w:val="28"/>
          <w:lang w:val="nl-NL"/>
        </w:rPr>
        <w:t>Ủy ban nhân dân</w:t>
      </w:r>
      <w:r w:rsidR="00BA04FF" w:rsidRPr="005468FC">
        <w:rPr>
          <w:szCs w:val="28"/>
          <w:lang w:val="nl-NL"/>
        </w:rPr>
        <w:t xml:space="preserve"> xã đã tổ chức rà soát, tổng hợp 15 dự án có khó khăn, vướng mắc theo kết luật thanh tra và </w:t>
      </w:r>
      <w:r w:rsidR="000A0751" w:rsidRPr="005468FC">
        <w:rPr>
          <w:szCs w:val="28"/>
          <w:lang w:val="nl-NL"/>
        </w:rPr>
        <w:t>có Báo cáo số 35/BC-UBND ngày 11/02/2026 để báo cáo Ủy ban nhân dân tỉnh. Kính đề nghị Chủ tịch Ủy ban nhân dân tỉnh quan tâm, chỉ đạo các Sở, ban, ngành hướng dẫn xử lý, tháo gỡ đối với khó khăn, vướng mắc của các dự án để các Nhà đầu tư có cơ sở tiếp tục đầu tư, hoàn thiện dự án.</w:t>
      </w:r>
    </w:p>
    <w:p w14:paraId="62C4B5DE" w14:textId="187DBECE" w:rsidR="005468FC" w:rsidRDefault="00381291" w:rsidP="006F1485">
      <w:pPr>
        <w:widowControl w:val="0"/>
        <w:shd w:val="clear" w:color="auto" w:fill="FFFFFF"/>
        <w:spacing w:before="60" w:after="60" w:line="264" w:lineRule="auto"/>
        <w:ind w:firstLine="720"/>
        <w:jc w:val="both"/>
        <w:rPr>
          <w:szCs w:val="28"/>
        </w:rPr>
      </w:pPr>
      <w:r w:rsidRPr="005468FC">
        <w:rPr>
          <w:b/>
          <w:bCs/>
          <w:szCs w:val="28"/>
        </w:rPr>
        <w:t>5.</w:t>
      </w:r>
      <w:r w:rsidR="005468FC" w:rsidRPr="005468FC">
        <w:rPr>
          <w:b/>
          <w:bCs/>
          <w:szCs w:val="28"/>
        </w:rPr>
        <w:t xml:space="preserve"> </w:t>
      </w:r>
      <w:r w:rsidR="000A0751" w:rsidRPr="005468FC">
        <w:rPr>
          <w:b/>
          <w:bCs/>
          <w:szCs w:val="28"/>
        </w:rPr>
        <w:t xml:space="preserve">Đối với dự án </w:t>
      </w:r>
      <w:r w:rsidR="005468FC">
        <w:rPr>
          <w:b/>
          <w:bCs/>
          <w:szCs w:val="28"/>
        </w:rPr>
        <w:t xml:space="preserve">khai thác quỹ đất </w:t>
      </w:r>
      <w:r w:rsidR="000A0751" w:rsidRPr="005468FC">
        <w:rPr>
          <w:b/>
          <w:bCs/>
          <w:szCs w:val="28"/>
        </w:rPr>
        <w:t>khu biệt thự phía Bắc</w:t>
      </w:r>
      <w:r w:rsidR="00741F7B">
        <w:rPr>
          <w:b/>
          <w:bCs/>
          <w:szCs w:val="28"/>
        </w:rPr>
        <w:t>.</w:t>
      </w:r>
    </w:p>
    <w:p w14:paraId="144FFC7F" w14:textId="1AB71099" w:rsidR="000A0751" w:rsidRPr="00381291" w:rsidRDefault="005468FC" w:rsidP="006F1485">
      <w:pPr>
        <w:widowControl w:val="0"/>
        <w:shd w:val="clear" w:color="auto" w:fill="FFFFFF"/>
        <w:spacing w:before="60" w:after="60" w:line="264" w:lineRule="auto"/>
        <w:ind w:firstLine="720"/>
        <w:jc w:val="both"/>
        <w:rPr>
          <w:szCs w:val="28"/>
        </w:rPr>
      </w:pPr>
      <w:r w:rsidRPr="005468FC">
        <w:rPr>
          <w:szCs w:val="28"/>
        </w:rPr>
        <w:t xml:space="preserve">Dự án </w:t>
      </w:r>
      <w:r>
        <w:rPr>
          <w:szCs w:val="28"/>
        </w:rPr>
        <w:t xml:space="preserve">khai thác quỹ đất </w:t>
      </w:r>
      <w:r w:rsidRPr="005468FC">
        <w:rPr>
          <w:szCs w:val="28"/>
        </w:rPr>
        <w:t>khu biệt thự phía Bắc</w:t>
      </w:r>
      <w:r w:rsidRPr="00381291">
        <w:rPr>
          <w:szCs w:val="28"/>
        </w:rPr>
        <w:t xml:space="preserve"> </w:t>
      </w:r>
      <w:r w:rsidR="000A0751" w:rsidRPr="00381291">
        <w:rPr>
          <w:szCs w:val="28"/>
        </w:rPr>
        <w:t xml:space="preserve">đã được Ủy ban nhân dân huyện Kon Plông (cũ) triển khai </w:t>
      </w:r>
      <w:r>
        <w:rPr>
          <w:szCs w:val="28"/>
        </w:rPr>
        <w:t>thi công hoàn thành một số hạng mục công trình</w:t>
      </w:r>
      <w:r w:rsidR="00000EC3">
        <w:rPr>
          <w:szCs w:val="28"/>
        </w:rPr>
        <w:t>, t</w:t>
      </w:r>
      <w:r w:rsidR="000A0751" w:rsidRPr="00381291">
        <w:rPr>
          <w:szCs w:val="28"/>
        </w:rPr>
        <w:t xml:space="preserve">uy nhiên </w:t>
      </w:r>
      <w:r w:rsidR="00000EC3">
        <w:rPr>
          <w:szCs w:val="28"/>
        </w:rPr>
        <w:t>có một số hồ sơ, thủ tục chưa đảm bảo theo quy định. Hiện nay, Cơ quan Cảnh sát điề</w:t>
      </w:r>
      <w:r w:rsidR="002B215B">
        <w:rPr>
          <w:szCs w:val="28"/>
        </w:rPr>
        <w:t xml:space="preserve">u tra- </w:t>
      </w:r>
      <w:r w:rsidR="00000EC3">
        <w:rPr>
          <w:szCs w:val="28"/>
        </w:rPr>
        <w:t xml:space="preserve">Công an tỉnh Kon Tum (cũ) đã thụ lý và đang điều tra xử lý </w:t>
      </w:r>
      <w:r w:rsidR="000A0751" w:rsidRPr="00381291">
        <w:rPr>
          <w:szCs w:val="28"/>
        </w:rPr>
        <w:t xml:space="preserve">nhưng chưa có kết luận. </w:t>
      </w:r>
    </w:p>
    <w:p w14:paraId="5B96460A" w14:textId="55D60C48" w:rsidR="000A0751" w:rsidRDefault="000A0751" w:rsidP="006F1485">
      <w:pPr>
        <w:widowControl w:val="0"/>
        <w:shd w:val="clear" w:color="auto" w:fill="FFFFFF"/>
        <w:spacing w:before="60" w:after="60" w:line="264" w:lineRule="auto"/>
        <w:ind w:firstLine="720"/>
        <w:jc w:val="both"/>
        <w:rPr>
          <w:szCs w:val="28"/>
        </w:rPr>
      </w:pPr>
      <w:r w:rsidRPr="00381291">
        <w:rPr>
          <w:szCs w:val="28"/>
        </w:rPr>
        <w:t xml:space="preserve">Để có cơ sở sớm triển khai dự án khai thác quỹ đất tại khu vực này, Ủy ban nhân dân xã kính đề nghị Chủ tịch Ủy ban nhân dân tỉnh xem xét, có ý kiến chỉ đạo: (1) Công an tỉnh sớm có kết luận điều tra; (2) Các Sở, ban, ngành có hướng dẫn việc xử lý các </w:t>
      </w:r>
      <w:r w:rsidR="00000EC3">
        <w:rPr>
          <w:szCs w:val="28"/>
        </w:rPr>
        <w:t xml:space="preserve">hạng </w:t>
      </w:r>
      <w:r w:rsidRPr="00381291">
        <w:rPr>
          <w:szCs w:val="28"/>
        </w:rPr>
        <w:t>công trình đã thi công trong khu vực này để Ủy ban nhân dân xã có cơ sở triển khai thực hiệ</w:t>
      </w:r>
      <w:r w:rsidR="002B215B">
        <w:rPr>
          <w:szCs w:val="28"/>
        </w:rPr>
        <w:t>n các bước tiếp theo.</w:t>
      </w:r>
    </w:p>
    <w:p w14:paraId="5DF18C8B" w14:textId="58D38E78" w:rsidR="00DC087F" w:rsidRPr="000268FD" w:rsidRDefault="005468FC" w:rsidP="006F1485">
      <w:pPr>
        <w:widowControl w:val="0"/>
        <w:shd w:val="clear" w:color="auto" w:fill="FFFFFF"/>
        <w:spacing w:before="60" w:after="60" w:line="264" w:lineRule="auto"/>
        <w:ind w:firstLine="720"/>
        <w:jc w:val="both"/>
        <w:rPr>
          <w:lang w:val="pl-PL"/>
        </w:rPr>
      </w:pPr>
      <w:r>
        <w:rPr>
          <w:b/>
          <w:szCs w:val="28"/>
        </w:rPr>
        <w:t>6</w:t>
      </w:r>
      <w:r w:rsidR="00DC087F" w:rsidRPr="000268FD">
        <w:rPr>
          <w:b/>
          <w:szCs w:val="28"/>
        </w:rPr>
        <w:t>.</w:t>
      </w:r>
      <w:r w:rsidR="00DC087F">
        <w:rPr>
          <w:szCs w:val="28"/>
        </w:rPr>
        <w:t xml:space="preserve"> </w:t>
      </w:r>
      <w:r w:rsidR="00741F7B">
        <w:rPr>
          <w:szCs w:val="28"/>
        </w:rPr>
        <w:t>Kính đ</w:t>
      </w:r>
      <w:r w:rsidR="00DC087F">
        <w:rPr>
          <w:szCs w:val="28"/>
        </w:rPr>
        <w:t xml:space="preserve">ề nghị </w:t>
      </w:r>
      <w:r w:rsidR="00D91203" w:rsidRPr="00381291">
        <w:rPr>
          <w:szCs w:val="28"/>
        </w:rPr>
        <w:t>Ủy ban nhân dân</w:t>
      </w:r>
      <w:r w:rsidR="00DC087F">
        <w:rPr>
          <w:szCs w:val="28"/>
        </w:rPr>
        <w:t xml:space="preserve"> tỉnh sớm thông qua Đề án xây dựng Măng Đen trở thành khu du lịch Quốc gia để có có sở triển khai thực hiện, phấn đấu đến năm 2030 Măng Đen đạt các tiêu chí khu du lịch Quốc gia. Nội dung này, Đảng </w:t>
      </w:r>
      <w:r w:rsidR="00954718">
        <w:rPr>
          <w:szCs w:val="28"/>
        </w:rPr>
        <w:t>ủy</w:t>
      </w:r>
      <w:r w:rsidR="00DC087F">
        <w:rPr>
          <w:szCs w:val="28"/>
        </w:rPr>
        <w:t xml:space="preserve"> </w:t>
      </w:r>
      <w:r w:rsidR="00954718" w:rsidRPr="00381291">
        <w:rPr>
          <w:szCs w:val="28"/>
        </w:rPr>
        <w:t>Ủy ban nhân dân</w:t>
      </w:r>
      <w:r w:rsidR="00DC087F">
        <w:rPr>
          <w:szCs w:val="28"/>
        </w:rPr>
        <w:t xml:space="preserve"> tỉnh đã ban hành công văn số 1043-CV/ĐU, ngày 31/12/2025 giao cho Sở Văn hoá</w:t>
      </w:r>
      <w:r w:rsidR="00954718">
        <w:rPr>
          <w:szCs w:val="28"/>
        </w:rPr>
        <w:t xml:space="preserve">, </w:t>
      </w:r>
      <w:r w:rsidR="00DC087F">
        <w:rPr>
          <w:szCs w:val="28"/>
        </w:rPr>
        <w:t>Thể thao</w:t>
      </w:r>
      <w:r w:rsidR="00954718">
        <w:rPr>
          <w:szCs w:val="28"/>
        </w:rPr>
        <w:t xml:space="preserve"> và Du lịch</w:t>
      </w:r>
      <w:r w:rsidR="00DC087F">
        <w:rPr>
          <w:szCs w:val="28"/>
        </w:rPr>
        <w:t xml:space="preserve"> chủ trì tham mưu </w:t>
      </w:r>
      <w:r w:rsidR="00954718" w:rsidRPr="00381291">
        <w:rPr>
          <w:szCs w:val="28"/>
        </w:rPr>
        <w:t>Ủy ban nhân dân</w:t>
      </w:r>
      <w:r w:rsidR="00DC087F">
        <w:rPr>
          <w:szCs w:val="28"/>
        </w:rPr>
        <w:t xml:space="preserve"> tỉ</w:t>
      </w:r>
      <w:r w:rsidR="000268FD">
        <w:rPr>
          <w:szCs w:val="28"/>
        </w:rPr>
        <w:t>nh</w:t>
      </w:r>
      <w:r w:rsidR="00324495">
        <w:rPr>
          <w:szCs w:val="28"/>
        </w:rPr>
        <w:t>.</w:t>
      </w:r>
    </w:p>
    <w:p w14:paraId="69797473" w14:textId="04696EB7" w:rsidR="006C1F08" w:rsidRPr="00BF7895" w:rsidRDefault="004E56AC" w:rsidP="00741F7B">
      <w:pPr>
        <w:widowControl w:val="0"/>
        <w:shd w:val="clear" w:color="auto" w:fill="FFFFFF"/>
        <w:spacing w:before="120" w:after="60" w:line="264" w:lineRule="auto"/>
        <w:ind w:firstLine="720"/>
        <w:jc w:val="both"/>
        <w:rPr>
          <w:rFonts w:eastAsia="Times New Roman"/>
          <w:szCs w:val="28"/>
          <w:lang w:val="sv-SE" w:eastAsia="x-none"/>
        </w:rPr>
      </w:pPr>
      <w:r w:rsidRPr="00146EE4">
        <w:rPr>
          <w:rFonts w:eastAsia="Times New Roman"/>
          <w:szCs w:val="28"/>
          <w:lang w:val="sv-SE" w:eastAsia="x-none"/>
        </w:rPr>
        <w:t xml:space="preserve">Trên đây là </w:t>
      </w:r>
      <w:r w:rsidR="001A27E3" w:rsidRPr="00146EE4">
        <w:rPr>
          <w:rFonts w:eastAsia="Times New Roman"/>
          <w:szCs w:val="28"/>
          <w:lang w:val="sv-SE" w:eastAsia="x-none"/>
        </w:rPr>
        <w:t>báo cáo</w:t>
      </w:r>
      <w:r w:rsidR="00240F29" w:rsidRPr="00146EE4">
        <w:rPr>
          <w:rFonts w:eastAsia="Times New Roman"/>
          <w:szCs w:val="28"/>
          <w:lang w:val="sv-SE" w:eastAsia="x-none"/>
        </w:rPr>
        <w:t xml:space="preserve"> kết quả phát triển kinh tế - xã hội</w:t>
      </w:r>
      <w:r w:rsidRPr="00146EE4">
        <w:rPr>
          <w:rFonts w:eastAsia="Times New Roman"/>
          <w:szCs w:val="28"/>
          <w:lang w:val="sv-SE" w:eastAsia="x-none"/>
        </w:rPr>
        <w:t xml:space="preserve"> của Ủy ban nhân dân </w:t>
      </w:r>
      <w:r w:rsidRPr="00146EE4">
        <w:rPr>
          <w:rFonts w:eastAsia="Times New Roman"/>
          <w:szCs w:val="28"/>
          <w:lang w:val="sv-SE" w:eastAsia="x-none"/>
        </w:rPr>
        <w:lastRenderedPageBreak/>
        <w:t>xã Măng Đen, kính báo Chủ tịch Ủy ban nhân dân tỉnh được biết, chỉ đạo</w:t>
      </w:r>
      <w:r w:rsidR="00240F29" w:rsidRPr="00146EE4">
        <w:rPr>
          <w:rFonts w:eastAsia="Times New Roman"/>
          <w:szCs w:val="28"/>
          <w:lang w:val="sv-SE" w:eastAsia="x-none"/>
        </w:rPr>
        <w:t>.</w:t>
      </w:r>
      <w:r w:rsidR="000E459F" w:rsidRPr="00146EE4">
        <w:rPr>
          <w:rFonts w:eastAsia="Times New Roman"/>
          <w:szCs w:val="28"/>
          <w:lang w:val="sv-SE" w:eastAsia="x-none"/>
        </w:rPr>
        <w:t>/.</w:t>
      </w:r>
    </w:p>
    <w:p w14:paraId="4C1738CA" w14:textId="77777777" w:rsidR="001E1A0E" w:rsidRPr="00BF7895" w:rsidRDefault="001E1A0E" w:rsidP="00324495">
      <w:pPr>
        <w:widowControl w:val="0"/>
        <w:shd w:val="clear" w:color="auto" w:fill="FFFFFF"/>
        <w:spacing w:before="120" w:after="0" w:line="240" w:lineRule="auto"/>
        <w:ind w:firstLine="720"/>
        <w:jc w:val="both"/>
        <w:rPr>
          <w:rFonts w:eastAsia="Times New Roman"/>
          <w:szCs w:val="28"/>
          <w:lang w:val="sv-SE" w:eastAsia="x-none"/>
        </w:rPr>
      </w:pPr>
    </w:p>
    <w:tbl>
      <w:tblPr>
        <w:tblW w:w="8964" w:type="dxa"/>
        <w:tblInd w:w="108" w:type="dxa"/>
        <w:tblLook w:val="01E0" w:firstRow="1" w:lastRow="1" w:firstColumn="1" w:lastColumn="1" w:noHBand="0" w:noVBand="0"/>
      </w:tblPr>
      <w:tblGrid>
        <w:gridCol w:w="4678"/>
        <w:gridCol w:w="4286"/>
      </w:tblGrid>
      <w:tr w:rsidR="00BF7895" w:rsidRPr="00BF7895" w14:paraId="6FC5F44D" w14:textId="77777777" w:rsidTr="007D0376">
        <w:trPr>
          <w:trHeight w:val="1885"/>
        </w:trPr>
        <w:tc>
          <w:tcPr>
            <w:tcW w:w="4678" w:type="dxa"/>
            <w:hideMark/>
          </w:tcPr>
          <w:p w14:paraId="2E66F112" w14:textId="2B48054A" w:rsidR="001A27E3" w:rsidRPr="00BF7895" w:rsidRDefault="001A27E3" w:rsidP="00324495">
            <w:pPr>
              <w:widowControl w:val="0"/>
              <w:spacing w:after="0" w:line="240" w:lineRule="auto"/>
              <w:rPr>
                <w:b/>
                <w:sz w:val="24"/>
                <w:szCs w:val="24"/>
                <w:lang w:val="af-ZA"/>
              </w:rPr>
            </w:pPr>
            <w:r w:rsidRPr="00BF7895">
              <w:rPr>
                <w:b/>
                <w:i/>
                <w:sz w:val="24"/>
                <w:szCs w:val="24"/>
                <w:lang w:val="af-ZA"/>
              </w:rPr>
              <w:t>Nơi nhận:</w:t>
            </w:r>
          </w:p>
          <w:p w14:paraId="1686896F" w14:textId="417B008A" w:rsidR="001E7AD6" w:rsidRDefault="001A27E3" w:rsidP="00324495">
            <w:pPr>
              <w:widowControl w:val="0"/>
              <w:tabs>
                <w:tab w:val="left" w:pos="3030"/>
              </w:tabs>
              <w:spacing w:after="0" w:line="240" w:lineRule="auto"/>
              <w:rPr>
                <w:rFonts w:eastAsia="Times New Roman"/>
                <w:kern w:val="20"/>
                <w:sz w:val="22"/>
                <w:lang w:val="pl-PL" w:bidi="en-US"/>
              </w:rPr>
            </w:pPr>
            <w:r w:rsidRPr="00BF7895">
              <w:rPr>
                <w:rFonts w:eastAsia="Times New Roman"/>
                <w:kern w:val="20"/>
                <w:sz w:val="22"/>
                <w:lang w:val="pl-PL" w:bidi="en-US"/>
              </w:rPr>
              <w:t xml:space="preserve">- </w:t>
            </w:r>
            <w:r w:rsidR="00741F7B">
              <w:rPr>
                <w:rFonts w:eastAsia="Times New Roman"/>
                <w:kern w:val="20"/>
                <w:sz w:val="22"/>
                <w:lang w:val="pl-PL" w:bidi="en-US"/>
              </w:rPr>
              <w:t xml:space="preserve">Đ/c </w:t>
            </w:r>
            <w:r w:rsidR="00CB4415">
              <w:rPr>
                <w:rFonts w:eastAsia="Times New Roman"/>
                <w:kern w:val="20"/>
                <w:sz w:val="22"/>
                <w:lang w:val="pl-PL" w:bidi="en-US"/>
              </w:rPr>
              <w:t>Chủ tịch Ủy</w:t>
            </w:r>
            <w:r w:rsidR="001E7AD6">
              <w:rPr>
                <w:rFonts w:eastAsia="Times New Roman"/>
                <w:kern w:val="20"/>
                <w:sz w:val="22"/>
                <w:lang w:val="pl-PL" w:bidi="en-US"/>
              </w:rPr>
              <w:t xml:space="preserve"> ban nhân dân tỉnh (b/c);</w:t>
            </w:r>
          </w:p>
          <w:p w14:paraId="7CE65496" w14:textId="04FFB909" w:rsidR="001E7AD6" w:rsidRDefault="001E7AD6" w:rsidP="00324495">
            <w:pPr>
              <w:widowControl w:val="0"/>
              <w:tabs>
                <w:tab w:val="left" w:pos="3030"/>
              </w:tabs>
              <w:spacing w:after="0" w:line="240" w:lineRule="auto"/>
              <w:rPr>
                <w:rFonts w:eastAsia="Times New Roman"/>
                <w:kern w:val="20"/>
                <w:sz w:val="22"/>
                <w:lang w:val="pl-PL" w:bidi="en-US"/>
              </w:rPr>
            </w:pPr>
            <w:r>
              <w:rPr>
                <w:rFonts w:eastAsia="Times New Roman"/>
                <w:kern w:val="20"/>
                <w:sz w:val="22"/>
                <w:lang w:val="pl-PL" w:bidi="en-US"/>
              </w:rPr>
              <w:t>- Đ/c Nguyễn Quốc Việt, CVP UBND tỉnh (b/c);</w:t>
            </w:r>
          </w:p>
          <w:p w14:paraId="193089BE" w14:textId="29B0CC9C" w:rsidR="001A27E3" w:rsidRPr="00BF7895" w:rsidRDefault="001E7AD6" w:rsidP="00324495">
            <w:pPr>
              <w:widowControl w:val="0"/>
              <w:tabs>
                <w:tab w:val="left" w:pos="3030"/>
              </w:tabs>
              <w:spacing w:after="0" w:line="240" w:lineRule="auto"/>
              <w:rPr>
                <w:rFonts w:eastAsia="Times New Roman"/>
                <w:kern w:val="20"/>
                <w:sz w:val="22"/>
                <w:lang w:val="pl-PL" w:bidi="en-US"/>
              </w:rPr>
            </w:pPr>
            <w:r>
              <w:rPr>
                <w:rFonts w:eastAsia="Times New Roman"/>
                <w:kern w:val="20"/>
                <w:sz w:val="22"/>
                <w:lang w:val="pl-PL" w:bidi="en-US"/>
              </w:rPr>
              <w:t xml:space="preserve">- Thường trực Đảng </w:t>
            </w:r>
            <w:r w:rsidR="00CB4415">
              <w:rPr>
                <w:rFonts w:eastAsia="Times New Roman"/>
                <w:kern w:val="20"/>
                <w:sz w:val="22"/>
                <w:lang w:val="pl-PL" w:bidi="en-US"/>
              </w:rPr>
              <w:t>ủy</w:t>
            </w:r>
            <w:r>
              <w:rPr>
                <w:rFonts w:eastAsia="Times New Roman"/>
                <w:kern w:val="20"/>
                <w:sz w:val="22"/>
                <w:lang w:val="pl-PL" w:bidi="en-US"/>
              </w:rPr>
              <w:t xml:space="preserve"> (b/c);</w:t>
            </w:r>
          </w:p>
          <w:p w14:paraId="7620F4B8" w14:textId="77777777" w:rsidR="001A27E3" w:rsidRPr="00BF7895" w:rsidRDefault="001A27E3" w:rsidP="00324495">
            <w:pPr>
              <w:widowControl w:val="0"/>
              <w:tabs>
                <w:tab w:val="left" w:pos="3030"/>
              </w:tabs>
              <w:spacing w:after="0" w:line="240" w:lineRule="auto"/>
              <w:rPr>
                <w:rFonts w:eastAsia="Times New Roman"/>
                <w:kern w:val="20"/>
                <w:sz w:val="22"/>
                <w:lang w:val="pl-PL" w:bidi="en-US"/>
              </w:rPr>
            </w:pPr>
            <w:r w:rsidRPr="00BF7895">
              <w:rPr>
                <w:rFonts w:eastAsia="Times New Roman"/>
                <w:kern w:val="20"/>
                <w:sz w:val="22"/>
                <w:lang w:val="pl-PL" w:bidi="en-US"/>
              </w:rPr>
              <w:t>- Chủ tịch và các PCT UBND xã;</w:t>
            </w:r>
          </w:p>
          <w:p w14:paraId="6959279C" w14:textId="71FF8492" w:rsidR="001A27E3" w:rsidRPr="00BF7895" w:rsidRDefault="001A27E3" w:rsidP="00324495">
            <w:pPr>
              <w:widowControl w:val="0"/>
              <w:spacing w:after="0" w:line="240" w:lineRule="auto"/>
              <w:rPr>
                <w:bCs/>
                <w:sz w:val="22"/>
                <w:lang w:val="pl-PL"/>
              </w:rPr>
            </w:pPr>
            <w:r w:rsidRPr="00BF7895">
              <w:rPr>
                <w:bCs/>
                <w:sz w:val="22"/>
                <w:lang w:val="pl-PL"/>
              </w:rPr>
              <w:t>- V</w:t>
            </w:r>
            <w:r w:rsidR="00CB4415">
              <w:rPr>
                <w:bCs/>
                <w:sz w:val="22"/>
                <w:lang w:val="pl-PL"/>
              </w:rPr>
              <w:t>ăn phòng</w:t>
            </w:r>
            <w:r w:rsidRPr="00BF7895">
              <w:rPr>
                <w:bCs/>
                <w:sz w:val="22"/>
                <w:lang w:val="pl-PL"/>
              </w:rPr>
              <w:t xml:space="preserve"> HĐND</w:t>
            </w:r>
            <w:r w:rsidR="00CB4415">
              <w:rPr>
                <w:bCs/>
                <w:sz w:val="22"/>
                <w:lang w:val="pl-PL"/>
              </w:rPr>
              <w:t xml:space="preserve"> và </w:t>
            </w:r>
            <w:r w:rsidRPr="00BF7895">
              <w:rPr>
                <w:bCs/>
                <w:sz w:val="22"/>
                <w:lang w:val="pl-PL"/>
              </w:rPr>
              <w:t>UBND xã</w:t>
            </w:r>
            <w:r w:rsidRPr="00BF7895">
              <w:rPr>
                <w:rFonts w:eastAsia="Times New Roman"/>
                <w:kern w:val="20"/>
                <w:sz w:val="22"/>
                <w:lang w:val="pl-PL" w:bidi="en-US"/>
              </w:rPr>
              <w:t>;</w:t>
            </w:r>
          </w:p>
          <w:p w14:paraId="1C5173C0" w14:textId="5756A83C" w:rsidR="001A27E3" w:rsidRPr="00BF7895" w:rsidRDefault="001A27E3" w:rsidP="00324495">
            <w:pPr>
              <w:widowControl w:val="0"/>
              <w:spacing w:after="0" w:line="240" w:lineRule="auto"/>
              <w:rPr>
                <w:bCs/>
                <w:szCs w:val="28"/>
                <w:lang w:val="pl-PL"/>
              </w:rPr>
            </w:pPr>
            <w:r w:rsidRPr="00BF7895">
              <w:rPr>
                <w:sz w:val="22"/>
                <w:lang w:val="pl-PL"/>
              </w:rPr>
              <w:t>- Lưu: VT, VHXH, KT, NNKỳ.</w:t>
            </w:r>
          </w:p>
        </w:tc>
        <w:tc>
          <w:tcPr>
            <w:tcW w:w="4286" w:type="dxa"/>
          </w:tcPr>
          <w:p w14:paraId="7BD24BB0" w14:textId="77777777" w:rsidR="001A27E3" w:rsidRPr="00BF7895" w:rsidRDefault="001A27E3" w:rsidP="00324495">
            <w:pPr>
              <w:widowControl w:val="0"/>
              <w:tabs>
                <w:tab w:val="right" w:pos="9360"/>
              </w:tabs>
              <w:spacing w:after="0" w:line="240" w:lineRule="auto"/>
              <w:jc w:val="center"/>
              <w:rPr>
                <w:rFonts w:eastAsia="Times New Roman"/>
                <w:b/>
                <w:szCs w:val="28"/>
                <w:lang w:val="x-none" w:eastAsia="x-none"/>
              </w:rPr>
            </w:pPr>
            <w:r w:rsidRPr="00BF7895">
              <w:rPr>
                <w:rFonts w:eastAsia="Times New Roman"/>
                <w:b/>
                <w:szCs w:val="28"/>
                <w:lang w:val="x-none" w:eastAsia="x-none"/>
              </w:rPr>
              <w:t>TM. ỦY BAN NHÂN DÂN</w:t>
            </w:r>
          </w:p>
          <w:p w14:paraId="4DAE8EF4" w14:textId="77777777" w:rsidR="001A27E3" w:rsidRPr="00BF7895"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val="x-none" w:eastAsia="x-none"/>
              </w:rPr>
            </w:pPr>
            <w:r w:rsidRPr="00BF7895">
              <w:rPr>
                <w:rFonts w:eastAsia="Times New Roman"/>
                <w:b/>
                <w:szCs w:val="28"/>
                <w:lang w:val="x-none" w:eastAsia="x-none"/>
              </w:rPr>
              <w:t>CHỦ TỊCH</w:t>
            </w:r>
          </w:p>
          <w:p w14:paraId="3CAF15C3" w14:textId="77777777" w:rsidR="001A27E3" w:rsidRPr="00BF7895"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val="x-none" w:eastAsia="x-none"/>
              </w:rPr>
            </w:pPr>
          </w:p>
          <w:p w14:paraId="23E29BA1" w14:textId="77777777" w:rsidR="001A27E3" w:rsidRPr="00BF7895"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val="x-none" w:eastAsia="x-none"/>
              </w:rPr>
            </w:pPr>
          </w:p>
          <w:p w14:paraId="47793565" w14:textId="77777777" w:rsidR="001A27E3" w:rsidRPr="00BF7895"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val="pl-PL" w:eastAsia="x-none"/>
              </w:rPr>
            </w:pPr>
          </w:p>
          <w:p w14:paraId="10024F97" w14:textId="77777777" w:rsidR="001A27E3"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val="pl-PL" w:eastAsia="x-none"/>
              </w:rPr>
            </w:pPr>
          </w:p>
          <w:p w14:paraId="510CB52C" w14:textId="77777777" w:rsidR="006F1485" w:rsidRPr="00BF7895" w:rsidRDefault="006F1485" w:rsidP="00324495">
            <w:pPr>
              <w:widowControl w:val="0"/>
              <w:tabs>
                <w:tab w:val="left" w:pos="1617"/>
                <w:tab w:val="center" w:pos="2473"/>
                <w:tab w:val="center" w:pos="4680"/>
                <w:tab w:val="right" w:pos="9360"/>
              </w:tabs>
              <w:spacing w:after="0" w:line="240" w:lineRule="auto"/>
              <w:jc w:val="center"/>
              <w:rPr>
                <w:rFonts w:eastAsia="Times New Roman"/>
                <w:b/>
                <w:szCs w:val="28"/>
                <w:lang w:val="pl-PL" w:eastAsia="x-none"/>
              </w:rPr>
            </w:pPr>
          </w:p>
          <w:p w14:paraId="43B41CE9" w14:textId="77777777" w:rsidR="001A27E3" w:rsidRPr="00BF7895" w:rsidRDefault="001A27E3" w:rsidP="00324495">
            <w:pPr>
              <w:widowControl w:val="0"/>
              <w:tabs>
                <w:tab w:val="left" w:pos="1617"/>
                <w:tab w:val="center" w:pos="2473"/>
                <w:tab w:val="center" w:pos="4680"/>
                <w:tab w:val="right" w:pos="9360"/>
              </w:tabs>
              <w:spacing w:after="0" w:line="240" w:lineRule="auto"/>
              <w:jc w:val="center"/>
              <w:rPr>
                <w:rFonts w:eastAsia="Times New Roman"/>
                <w:b/>
                <w:szCs w:val="28"/>
                <w:lang w:eastAsia="x-none"/>
              </w:rPr>
            </w:pPr>
            <w:r w:rsidRPr="00BF7895">
              <w:rPr>
                <w:rFonts w:eastAsia="Times New Roman"/>
                <w:b/>
                <w:szCs w:val="28"/>
                <w:lang w:eastAsia="x-none"/>
              </w:rPr>
              <w:t>Phạm Văn Thắng</w:t>
            </w:r>
          </w:p>
        </w:tc>
      </w:tr>
    </w:tbl>
    <w:p w14:paraId="1CB5C5D4" w14:textId="77777777" w:rsidR="001C1088" w:rsidRDefault="001C1088" w:rsidP="00324495">
      <w:pPr>
        <w:widowControl w:val="0"/>
        <w:spacing w:before="120" w:after="0" w:line="240" w:lineRule="auto"/>
        <w:ind w:firstLine="567"/>
        <w:jc w:val="both"/>
        <w:rPr>
          <w:lang w:val="vi-VN"/>
        </w:rPr>
      </w:pPr>
    </w:p>
    <w:sectPr w:rsidR="001C1088" w:rsidSect="004C22EA">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C4FC2" w14:textId="77777777" w:rsidR="00427730" w:rsidRDefault="00427730" w:rsidP="008B7914">
      <w:pPr>
        <w:spacing w:after="0" w:line="240" w:lineRule="auto"/>
      </w:pPr>
      <w:r>
        <w:separator/>
      </w:r>
    </w:p>
  </w:endnote>
  <w:endnote w:type="continuationSeparator" w:id="0">
    <w:p w14:paraId="695C2313" w14:textId="77777777" w:rsidR="00427730" w:rsidRDefault="00427730" w:rsidP="008B7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E90D" w14:textId="77777777" w:rsidR="00427730" w:rsidRDefault="00427730" w:rsidP="008B7914">
      <w:pPr>
        <w:spacing w:after="0" w:line="240" w:lineRule="auto"/>
      </w:pPr>
      <w:r>
        <w:separator/>
      </w:r>
    </w:p>
  </w:footnote>
  <w:footnote w:type="continuationSeparator" w:id="0">
    <w:p w14:paraId="45BFB550" w14:textId="77777777" w:rsidR="00427730" w:rsidRDefault="00427730" w:rsidP="008B7914">
      <w:pPr>
        <w:spacing w:after="0" w:line="240" w:lineRule="auto"/>
      </w:pPr>
      <w:r>
        <w:continuationSeparator/>
      </w:r>
    </w:p>
  </w:footnote>
  <w:footnote w:id="1">
    <w:p w14:paraId="42AB03C4" w14:textId="77777777" w:rsidR="00D13AAD" w:rsidRPr="00BF7895" w:rsidRDefault="00D13AAD" w:rsidP="00D13AAD">
      <w:pPr>
        <w:pStyle w:val="FootnoteText"/>
        <w:ind w:left="0" w:firstLine="567"/>
      </w:pPr>
      <w:r w:rsidRPr="0027726B">
        <w:rPr>
          <w:vertAlign w:val="superscript"/>
          <w:lang w:val="en-US"/>
        </w:rPr>
        <w:t>(</w:t>
      </w:r>
      <w:r w:rsidRPr="0027726B">
        <w:rPr>
          <w:rStyle w:val="FootnoteReference"/>
        </w:rPr>
        <w:footnoteRef/>
      </w:r>
      <w:r w:rsidRPr="0027726B">
        <w:rPr>
          <w:vertAlign w:val="superscript"/>
          <w:lang w:val="en-US"/>
        </w:rPr>
        <w:t>)</w:t>
      </w:r>
      <w:r w:rsidRPr="00BF7895">
        <w:t xml:space="preserve"> Hiện có 05 cơ sở sản xuất cà phê xứ lạnh; 05 cơ sở sản xuất các sản phẩm từ dược liệu.</w:t>
      </w:r>
    </w:p>
  </w:footnote>
  <w:footnote w:id="2">
    <w:p w14:paraId="145787AC" w14:textId="77777777" w:rsidR="00D13AAD" w:rsidRPr="00BF7895" w:rsidRDefault="00D13AAD" w:rsidP="00D13AAD">
      <w:pPr>
        <w:pStyle w:val="FootnoteText"/>
        <w:ind w:left="0" w:firstLine="567"/>
      </w:pPr>
      <w:r w:rsidRPr="00BF7895">
        <w:rPr>
          <w:vertAlign w:val="superscript"/>
        </w:rPr>
        <w:t>(</w:t>
      </w:r>
      <w:r w:rsidRPr="00BF7895">
        <w:rPr>
          <w:rStyle w:val="FootnoteReference"/>
        </w:rPr>
        <w:footnoteRef/>
      </w:r>
      <w:r w:rsidRPr="00BF7895">
        <w:rPr>
          <w:vertAlign w:val="superscript"/>
        </w:rPr>
        <w:t>)</w:t>
      </w:r>
      <w:r w:rsidRPr="00BF7895">
        <w:t xml:space="preserve"> </w:t>
      </w:r>
      <w:r w:rsidRPr="00BF7895">
        <w:rPr>
          <w:spacing w:val="-4"/>
          <w:lang w:val="sv-SE"/>
        </w:rPr>
        <w:t>Trong quý I năm 2026 đã chi trả trợ cấp xã hội cho 266 đối tượng với kinh phí 364,5 triệu đồng; chi trả trợ cấp cho 49 đối tượng người có công và thân nhân người có công với kinh phí 346,898 triệu đồng; tổ chức thăm hỏi, tặng 257 suất quà Tết cho người có công với tổng kinh phí 106,9 triệu đồng</w:t>
      </w:r>
      <w:r w:rsidRPr="00BF7895">
        <w:t>.</w:t>
      </w:r>
    </w:p>
  </w:footnote>
  <w:footnote w:id="3">
    <w:p w14:paraId="6E99ADBC" w14:textId="77777777" w:rsidR="00DA2B61" w:rsidRPr="00BF7895" w:rsidRDefault="00DA2B61" w:rsidP="00DA2B61">
      <w:pPr>
        <w:pStyle w:val="FootnoteText"/>
        <w:ind w:left="0" w:firstLine="567"/>
      </w:pPr>
      <w:r w:rsidRPr="00BF7895">
        <w:rPr>
          <w:vertAlign w:val="superscript"/>
        </w:rPr>
        <w:t>(</w:t>
      </w:r>
      <w:r w:rsidRPr="00BF7895">
        <w:rPr>
          <w:rStyle w:val="FootnoteReference"/>
        </w:rPr>
        <w:footnoteRef/>
      </w:r>
      <w:r w:rsidRPr="00BF7895">
        <w:rPr>
          <w:vertAlign w:val="superscript"/>
        </w:rPr>
        <w:t>)</w:t>
      </w:r>
      <w:r w:rsidRPr="00BF7895">
        <w:t xml:space="preserve"> </w:t>
      </w:r>
      <w:r w:rsidRPr="00BF7895">
        <w:rPr>
          <w:rFonts w:eastAsia="Times New Roman"/>
          <w:lang w:val="it-IT"/>
        </w:rPr>
        <w:t>Chương trình nghệ thuật Tết Dương lịch 2026 với biểu diễn nghệ thuật, DJ, pháo hoa; Phiên chợ nông sản và dược liệu Măng Đen trưng bày, bán sản phẩm OCOP, ẩm thực, livestream bán hàng, văn hóa truyền thống; trải nghiệm pha chế và thưởng thức cà phê đặc sản kết hợp workshop, âm nhạc, hoạt động cho trẻ em, lễ hội đường phố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3630436"/>
      <w:docPartObj>
        <w:docPartGallery w:val="Page Numbers (Top of Page)"/>
        <w:docPartUnique/>
      </w:docPartObj>
    </w:sdtPr>
    <w:sdtEndPr>
      <w:rPr>
        <w:noProof/>
      </w:rPr>
    </w:sdtEndPr>
    <w:sdtContent>
      <w:p w14:paraId="317EBB7A" w14:textId="3C100D7E" w:rsidR="000A0751" w:rsidRDefault="000A0751" w:rsidP="0098415B">
        <w:pPr>
          <w:pStyle w:val="Header"/>
          <w:jc w:val="center"/>
        </w:pPr>
        <w:r>
          <w:fldChar w:fldCharType="begin"/>
        </w:r>
        <w:r>
          <w:instrText xml:space="preserve"> PAGE   \* MERGEFORMAT </w:instrText>
        </w:r>
        <w:r>
          <w:fldChar w:fldCharType="separate"/>
        </w:r>
        <w:r w:rsidR="002B215B">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7A3"/>
    <w:multiLevelType w:val="hybridMultilevel"/>
    <w:tmpl w:val="7A964B54"/>
    <w:lvl w:ilvl="0" w:tplc="82BE47BC">
      <w:start w:val="1"/>
      <w:numFmt w:val="bullet"/>
      <w:lvlText w:val="-"/>
      <w:lvlJc w:val="left"/>
      <w:pPr>
        <w:ind w:left="720" w:hanging="360"/>
      </w:pPr>
      <w:rPr>
        <w:rFonts w:ascii="Times New Roman" w:eastAsia="Apto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01D2B24"/>
    <w:multiLevelType w:val="hybridMultilevel"/>
    <w:tmpl w:val="7772F198"/>
    <w:lvl w:ilvl="0" w:tplc="05C225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1F573DF"/>
    <w:multiLevelType w:val="hybridMultilevel"/>
    <w:tmpl w:val="D0841346"/>
    <w:lvl w:ilvl="0" w:tplc="1AB4B8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3674C45"/>
    <w:multiLevelType w:val="multilevel"/>
    <w:tmpl w:val="53674C45"/>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211FAA"/>
    <w:multiLevelType w:val="hybridMultilevel"/>
    <w:tmpl w:val="7772F19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7A2B272D"/>
    <w:multiLevelType w:val="hybridMultilevel"/>
    <w:tmpl w:val="7772F19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357003551">
    <w:abstractNumId w:val="3"/>
  </w:num>
  <w:num w:numId="2" w16cid:durableId="1687554461">
    <w:abstractNumId w:val="1"/>
  </w:num>
  <w:num w:numId="3" w16cid:durableId="1093282422">
    <w:abstractNumId w:val="4"/>
  </w:num>
  <w:num w:numId="4" w16cid:durableId="428812498">
    <w:abstractNumId w:val="5"/>
  </w:num>
  <w:num w:numId="5" w16cid:durableId="1649245227">
    <w:abstractNumId w:val="0"/>
  </w:num>
  <w:num w:numId="6" w16cid:durableId="5366991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8A2"/>
    <w:rsid w:val="00000EC3"/>
    <w:rsid w:val="00003B6B"/>
    <w:rsid w:val="0000792D"/>
    <w:rsid w:val="00010305"/>
    <w:rsid w:val="0001752F"/>
    <w:rsid w:val="00022C8C"/>
    <w:rsid w:val="000268FD"/>
    <w:rsid w:val="00027C12"/>
    <w:rsid w:val="00030071"/>
    <w:rsid w:val="0003055D"/>
    <w:rsid w:val="00033DEA"/>
    <w:rsid w:val="00036352"/>
    <w:rsid w:val="00037F18"/>
    <w:rsid w:val="000441A5"/>
    <w:rsid w:val="00044CA9"/>
    <w:rsid w:val="00045373"/>
    <w:rsid w:val="00053C45"/>
    <w:rsid w:val="000554A5"/>
    <w:rsid w:val="000611FD"/>
    <w:rsid w:val="000617F9"/>
    <w:rsid w:val="00066293"/>
    <w:rsid w:val="00066BF5"/>
    <w:rsid w:val="00071429"/>
    <w:rsid w:val="000775E3"/>
    <w:rsid w:val="00077800"/>
    <w:rsid w:val="00077FB3"/>
    <w:rsid w:val="00084775"/>
    <w:rsid w:val="00085852"/>
    <w:rsid w:val="00086588"/>
    <w:rsid w:val="00086A6C"/>
    <w:rsid w:val="00090FCC"/>
    <w:rsid w:val="00092244"/>
    <w:rsid w:val="000939A8"/>
    <w:rsid w:val="00093B2A"/>
    <w:rsid w:val="00093DF7"/>
    <w:rsid w:val="00095470"/>
    <w:rsid w:val="000A0751"/>
    <w:rsid w:val="000A1CC4"/>
    <w:rsid w:val="000A20EF"/>
    <w:rsid w:val="000A4A1D"/>
    <w:rsid w:val="000A74F2"/>
    <w:rsid w:val="000A7729"/>
    <w:rsid w:val="000B4A76"/>
    <w:rsid w:val="000B5682"/>
    <w:rsid w:val="000C5852"/>
    <w:rsid w:val="000D331C"/>
    <w:rsid w:val="000E1744"/>
    <w:rsid w:val="000E459F"/>
    <w:rsid w:val="000E7A4B"/>
    <w:rsid w:val="000F53A8"/>
    <w:rsid w:val="000F6F30"/>
    <w:rsid w:val="00102849"/>
    <w:rsid w:val="001077C3"/>
    <w:rsid w:val="001117EE"/>
    <w:rsid w:val="00111A93"/>
    <w:rsid w:val="00112F7C"/>
    <w:rsid w:val="00117307"/>
    <w:rsid w:val="00123AE7"/>
    <w:rsid w:val="00125144"/>
    <w:rsid w:val="00134B64"/>
    <w:rsid w:val="001350FD"/>
    <w:rsid w:val="001406CA"/>
    <w:rsid w:val="0014098F"/>
    <w:rsid w:val="00140A8F"/>
    <w:rsid w:val="00142198"/>
    <w:rsid w:val="00145E7A"/>
    <w:rsid w:val="00146CCA"/>
    <w:rsid w:val="00146EE4"/>
    <w:rsid w:val="00150A9F"/>
    <w:rsid w:val="00163303"/>
    <w:rsid w:val="001679F9"/>
    <w:rsid w:val="00172141"/>
    <w:rsid w:val="00173880"/>
    <w:rsid w:val="0018155B"/>
    <w:rsid w:val="001823CD"/>
    <w:rsid w:val="00184781"/>
    <w:rsid w:val="00184EEF"/>
    <w:rsid w:val="001865F9"/>
    <w:rsid w:val="00195209"/>
    <w:rsid w:val="00195644"/>
    <w:rsid w:val="001A164B"/>
    <w:rsid w:val="001A27E3"/>
    <w:rsid w:val="001A41C2"/>
    <w:rsid w:val="001B37C8"/>
    <w:rsid w:val="001B4BB7"/>
    <w:rsid w:val="001B64E9"/>
    <w:rsid w:val="001B74AE"/>
    <w:rsid w:val="001C1088"/>
    <w:rsid w:val="001C18B9"/>
    <w:rsid w:val="001C34B5"/>
    <w:rsid w:val="001C3D93"/>
    <w:rsid w:val="001C56E0"/>
    <w:rsid w:val="001C58D6"/>
    <w:rsid w:val="001C6C6B"/>
    <w:rsid w:val="001D20E1"/>
    <w:rsid w:val="001D28D0"/>
    <w:rsid w:val="001D33B4"/>
    <w:rsid w:val="001D5FB4"/>
    <w:rsid w:val="001E1A0E"/>
    <w:rsid w:val="001E3973"/>
    <w:rsid w:val="001E7AD6"/>
    <w:rsid w:val="001F0A53"/>
    <w:rsid w:val="001F2EC7"/>
    <w:rsid w:val="001F5BAE"/>
    <w:rsid w:val="001F70D6"/>
    <w:rsid w:val="0020391D"/>
    <w:rsid w:val="00204ED8"/>
    <w:rsid w:val="002124C6"/>
    <w:rsid w:val="00213BAC"/>
    <w:rsid w:val="00213FA3"/>
    <w:rsid w:val="002145F0"/>
    <w:rsid w:val="0022110C"/>
    <w:rsid w:val="002222A9"/>
    <w:rsid w:val="00224DE5"/>
    <w:rsid w:val="002357E1"/>
    <w:rsid w:val="0023687A"/>
    <w:rsid w:val="0023788C"/>
    <w:rsid w:val="00240AC3"/>
    <w:rsid w:val="00240F29"/>
    <w:rsid w:val="00241953"/>
    <w:rsid w:val="00250F45"/>
    <w:rsid w:val="00252184"/>
    <w:rsid w:val="00254CF2"/>
    <w:rsid w:val="00263889"/>
    <w:rsid w:val="00263DDE"/>
    <w:rsid w:val="0027051C"/>
    <w:rsid w:val="00271D2B"/>
    <w:rsid w:val="002739C7"/>
    <w:rsid w:val="00274C05"/>
    <w:rsid w:val="00276C50"/>
    <w:rsid w:val="0027726B"/>
    <w:rsid w:val="00281AEC"/>
    <w:rsid w:val="00281D24"/>
    <w:rsid w:val="00282D56"/>
    <w:rsid w:val="00284783"/>
    <w:rsid w:val="00295DCA"/>
    <w:rsid w:val="00297169"/>
    <w:rsid w:val="00297379"/>
    <w:rsid w:val="002A18DA"/>
    <w:rsid w:val="002A21F6"/>
    <w:rsid w:val="002A6B0F"/>
    <w:rsid w:val="002B0446"/>
    <w:rsid w:val="002B10AD"/>
    <w:rsid w:val="002B215B"/>
    <w:rsid w:val="002B42F8"/>
    <w:rsid w:val="002C01CE"/>
    <w:rsid w:val="002C15DB"/>
    <w:rsid w:val="002C3B3B"/>
    <w:rsid w:val="002D4141"/>
    <w:rsid w:val="002D5DA5"/>
    <w:rsid w:val="002E1265"/>
    <w:rsid w:val="002E3CCF"/>
    <w:rsid w:val="002E5F9C"/>
    <w:rsid w:val="002E607F"/>
    <w:rsid w:val="002E676A"/>
    <w:rsid w:val="002E72B8"/>
    <w:rsid w:val="002E74BA"/>
    <w:rsid w:val="002F6401"/>
    <w:rsid w:val="0031204F"/>
    <w:rsid w:val="00313FE5"/>
    <w:rsid w:val="00314E4C"/>
    <w:rsid w:val="00324495"/>
    <w:rsid w:val="00324AF6"/>
    <w:rsid w:val="00325312"/>
    <w:rsid w:val="0032755A"/>
    <w:rsid w:val="003344CC"/>
    <w:rsid w:val="0034039B"/>
    <w:rsid w:val="003421EB"/>
    <w:rsid w:val="00343EF5"/>
    <w:rsid w:val="00345F71"/>
    <w:rsid w:val="00346618"/>
    <w:rsid w:val="00353EC0"/>
    <w:rsid w:val="0035485E"/>
    <w:rsid w:val="00354DE9"/>
    <w:rsid w:val="00367E2C"/>
    <w:rsid w:val="00374344"/>
    <w:rsid w:val="0037555E"/>
    <w:rsid w:val="00377425"/>
    <w:rsid w:val="00381291"/>
    <w:rsid w:val="003822F9"/>
    <w:rsid w:val="00382C89"/>
    <w:rsid w:val="00390B19"/>
    <w:rsid w:val="0039225C"/>
    <w:rsid w:val="003927E2"/>
    <w:rsid w:val="00394234"/>
    <w:rsid w:val="00395F90"/>
    <w:rsid w:val="00396E28"/>
    <w:rsid w:val="003A4D40"/>
    <w:rsid w:val="003A5445"/>
    <w:rsid w:val="003B1046"/>
    <w:rsid w:val="003B1BFE"/>
    <w:rsid w:val="003B2420"/>
    <w:rsid w:val="003B27B7"/>
    <w:rsid w:val="003B2CE1"/>
    <w:rsid w:val="003C2727"/>
    <w:rsid w:val="003C36B7"/>
    <w:rsid w:val="003D4672"/>
    <w:rsid w:val="003E11AF"/>
    <w:rsid w:val="003E15C7"/>
    <w:rsid w:val="003E43CD"/>
    <w:rsid w:val="003E6777"/>
    <w:rsid w:val="003F3DC0"/>
    <w:rsid w:val="003F6219"/>
    <w:rsid w:val="003F73BC"/>
    <w:rsid w:val="0040358C"/>
    <w:rsid w:val="00407893"/>
    <w:rsid w:val="00410BD8"/>
    <w:rsid w:val="00411BC6"/>
    <w:rsid w:val="004144ED"/>
    <w:rsid w:val="00415F01"/>
    <w:rsid w:val="00420952"/>
    <w:rsid w:val="0042222B"/>
    <w:rsid w:val="00423F4F"/>
    <w:rsid w:val="00424194"/>
    <w:rsid w:val="004246AA"/>
    <w:rsid w:val="00426370"/>
    <w:rsid w:val="00427730"/>
    <w:rsid w:val="0043388F"/>
    <w:rsid w:val="004340C1"/>
    <w:rsid w:val="0043514D"/>
    <w:rsid w:val="00435C67"/>
    <w:rsid w:val="0043619E"/>
    <w:rsid w:val="00440A2D"/>
    <w:rsid w:val="00443D02"/>
    <w:rsid w:val="004457DE"/>
    <w:rsid w:val="00446722"/>
    <w:rsid w:val="00447155"/>
    <w:rsid w:val="00447E3C"/>
    <w:rsid w:val="004502E6"/>
    <w:rsid w:val="004519DF"/>
    <w:rsid w:val="00453871"/>
    <w:rsid w:val="00460632"/>
    <w:rsid w:val="004607A5"/>
    <w:rsid w:val="004638C4"/>
    <w:rsid w:val="004663CA"/>
    <w:rsid w:val="00467C60"/>
    <w:rsid w:val="0047015B"/>
    <w:rsid w:val="00473C5B"/>
    <w:rsid w:val="004749F0"/>
    <w:rsid w:val="00475424"/>
    <w:rsid w:val="00480914"/>
    <w:rsid w:val="0048175D"/>
    <w:rsid w:val="00484F57"/>
    <w:rsid w:val="0048795F"/>
    <w:rsid w:val="004915C1"/>
    <w:rsid w:val="00492815"/>
    <w:rsid w:val="00492C45"/>
    <w:rsid w:val="00493E24"/>
    <w:rsid w:val="0049533C"/>
    <w:rsid w:val="004955BE"/>
    <w:rsid w:val="00496D55"/>
    <w:rsid w:val="004A28F3"/>
    <w:rsid w:val="004A2AC3"/>
    <w:rsid w:val="004A2D4F"/>
    <w:rsid w:val="004A4017"/>
    <w:rsid w:val="004B028D"/>
    <w:rsid w:val="004B1A85"/>
    <w:rsid w:val="004B570A"/>
    <w:rsid w:val="004C1A98"/>
    <w:rsid w:val="004C202D"/>
    <w:rsid w:val="004C22EA"/>
    <w:rsid w:val="004D235C"/>
    <w:rsid w:val="004D32DD"/>
    <w:rsid w:val="004D51AD"/>
    <w:rsid w:val="004D733C"/>
    <w:rsid w:val="004E1EEA"/>
    <w:rsid w:val="004E3727"/>
    <w:rsid w:val="004E56AC"/>
    <w:rsid w:val="004E57CA"/>
    <w:rsid w:val="004E7018"/>
    <w:rsid w:val="004E7DB1"/>
    <w:rsid w:val="004F00BF"/>
    <w:rsid w:val="004F026E"/>
    <w:rsid w:val="004F567C"/>
    <w:rsid w:val="004F786B"/>
    <w:rsid w:val="0050088F"/>
    <w:rsid w:val="0050227F"/>
    <w:rsid w:val="00503085"/>
    <w:rsid w:val="005041C6"/>
    <w:rsid w:val="0051058E"/>
    <w:rsid w:val="005111B7"/>
    <w:rsid w:val="00511DB5"/>
    <w:rsid w:val="00512008"/>
    <w:rsid w:val="00513C1C"/>
    <w:rsid w:val="00514DE5"/>
    <w:rsid w:val="0052170B"/>
    <w:rsid w:val="00521F53"/>
    <w:rsid w:val="00525152"/>
    <w:rsid w:val="00527546"/>
    <w:rsid w:val="005325F6"/>
    <w:rsid w:val="00535DEA"/>
    <w:rsid w:val="00537F3F"/>
    <w:rsid w:val="00543AC0"/>
    <w:rsid w:val="00545F14"/>
    <w:rsid w:val="005468FC"/>
    <w:rsid w:val="00546F84"/>
    <w:rsid w:val="00547BBA"/>
    <w:rsid w:val="00547DE2"/>
    <w:rsid w:val="00550E13"/>
    <w:rsid w:val="00553E08"/>
    <w:rsid w:val="00554B1A"/>
    <w:rsid w:val="005569BC"/>
    <w:rsid w:val="005658B9"/>
    <w:rsid w:val="00572DA2"/>
    <w:rsid w:val="00580950"/>
    <w:rsid w:val="0058616F"/>
    <w:rsid w:val="005939CA"/>
    <w:rsid w:val="00594855"/>
    <w:rsid w:val="00596ADB"/>
    <w:rsid w:val="005970FA"/>
    <w:rsid w:val="005A4056"/>
    <w:rsid w:val="005C581F"/>
    <w:rsid w:val="005D07AD"/>
    <w:rsid w:val="005D4844"/>
    <w:rsid w:val="005D6C41"/>
    <w:rsid w:val="005D7688"/>
    <w:rsid w:val="005E289C"/>
    <w:rsid w:val="005E3F54"/>
    <w:rsid w:val="005E6018"/>
    <w:rsid w:val="005E6BB8"/>
    <w:rsid w:val="005F015C"/>
    <w:rsid w:val="005F35C9"/>
    <w:rsid w:val="005F64FC"/>
    <w:rsid w:val="005F7084"/>
    <w:rsid w:val="00600149"/>
    <w:rsid w:val="0060168D"/>
    <w:rsid w:val="006052EF"/>
    <w:rsid w:val="006100BB"/>
    <w:rsid w:val="006103A3"/>
    <w:rsid w:val="006126D9"/>
    <w:rsid w:val="006128A8"/>
    <w:rsid w:val="00617305"/>
    <w:rsid w:val="00621257"/>
    <w:rsid w:val="006242B4"/>
    <w:rsid w:val="00624A3E"/>
    <w:rsid w:val="00625DC2"/>
    <w:rsid w:val="006314F3"/>
    <w:rsid w:val="00637DD3"/>
    <w:rsid w:val="0064258C"/>
    <w:rsid w:val="006451F5"/>
    <w:rsid w:val="006500BC"/>
    <w:rsid w:val="0065193D"/>
    <w:rsid w:val="006522F7"/>
    <w:rsid w:val="0065729E"/>
    <w:rsid w:val="006578A2"/>
    <w:rsid w:val="0066244E"/>
    <w:rsid w:val="00663885"/>
    <w:rsid w:val="00670AE4"/>
    <w:rsid w:val="00671A23"/>
    <w:rsid w:val="006839D3"/>
    <w:rsid w:val="00684A15"/>
    <w:rsid w:val="006851BC"/>
    <w:rsid w:val="0068521A"/>
    <w:rsid w:val="00687FDC"/>
    <w:rsid w:val="006909EF"/>
    <w:rsid w:val="006964D4"/>
    <w:rsid w:val="006A38AC"/>
    <w:rsid w:val="006B7271"/>
    <w:rsid w:val="006C1F08"/>
    <w:rsid w:val="006C5A3F"/>
    <w:rsid w:val="006D1BE7"/>
    <w:rsid w:val="006D7340"/>
    <w:rsid w:val="006D767B"/>
    <w:rsid w:val="006E7198"/>
    <w:rsid w:val="006F05B2"/>
    <w:rsid w:val="006F1485"/>
    <w:rsid w:val="006F53F5"/>
    <w:rsid w:val="006F69FB"/>
    <w:rsid w:val="00700F14"/>
    <w:rsid w:val="00710414"/>
    <w:rsid w:val="00711CB9"/>
    <w:rsid w:val="00711F75"/>
    <w:rsid w:val="00712448"/>
    <w:rsid w:val="007124E4"/>
    <w:rsid w:val="0071315A"/>
    <w:rsid w:val="00713517"/>
    <w:rsid w:val="00714616"/>
    <w:rsid w:val="007160A4"/>
    <w:rsid w:val="00717A75"/>
    <w:rsid w:val="00717CA6"/>
    <w:rsid w:val="00720BAD"/>
    <w:rsid w:val="007240C3"/>
    <w:rsid w:val="007266C3"/>
    <w:rsid w:val="00737991"/>
    <w:rsid w:val="00741F7B"/>
    <w:rsid w:val="00742355"/>
    <w:rsid w:val="00742D48"/>
    <w:rsid w:val="007471D8"/>
    <w:rsid w:val="00752E63"/>
    <w:rsid w:val="00764DF0"/>
    <w:rsid w:val="00766718"/>
    <w:rsid w:val="00767269"/>
    <w:rsid w:val="00771F45"/>
    <w:rsid w:val="00774D32"/>
    <w:rsid w:val="00777DB2"/>
    <w:rsid w:val="00780DD6"/>
    <w:rsid w:val="007828CC"/>
    <w:rsid w:val="00784140"/>
    <w:rsid w:val="0078478D"/>
    <w:rsid w:val="0078543F"/>
    <w:rsid w:val="007900CF"/>
    <w:rsid w:val="00791DE5"/>
    <w:rsid w:val="00791FAD"/>
    <w:rsid w:val="0079548E"/>
    <w:rsid w:val="007964E3"/>
    <w:rsid w:val="007A3A48"/>
    <w:rsid w:val="007A4AC7"/>
    <w:rsid w:val="007A5C6B"/>
    <w:rsid w:val="007B2FE1"/>
    <w:rsid w:val="007B5B18"/>
    <w:rsid w:val="007C065D"/>
    <w:rsid w:val="007D0376"/>
    <w:rsid w:val="007D4C40"/>
    <w:rsid w:val="007D6B48"/>
    <w:rsid w:val="007E549D"/>
    <w:rsid w:val="007E567D"/>
    <w:rsid w:val="007E5BB1"/>
    <w:rsid w:val="007E5C49"/>
    <w:rsid w:val="007E684D"/>
    <w:rsid w:val="007F01A8"/>
    <w:rsid w:val="007F2A07"/>
    <w:rsid w:val="007F4EE6"/>
    <w:rsid w:val="007F7B77"/>
    <w:rsid w:val="00801CC8"/>
    <w:rsid w:val="008027F2"/>
    <w:rsid w:val="008057E4"/>
    <w:rsid w:val="008061C3"/>
    <w:rsid w:val="008148F6"/>
    <w:rsid w:val="008163B1"/>
    <w:rsid w:val="00822C4C"/>
    <w:rsid w:val="00822FCB"/>
    <w:rsid w:val="00823645"/>
    <w:rsid w:val="00825087"/>
    <w:rsid w:val="0083556F"/>
    <w:rsid w:val="00835FD0"/>
    <w:rsid w:val="00836053"/>
    <w:rsid w:val="00843D83"/>
    <w:rsid w:val="008513C1"/>
    <w:rsid w:val="0085330E"/>
    <w:rsid w:val="008554DA"/>
    <w:rsid w:val="0085575A"/>
    <w:rsid w:val="00855D93"/>
    <w:rsid w:val="00863270"/>
    <w:rsid w:val="00863A3A"/>
    <w:rsid w:val="00863D2B"/>
    <w:rsid w:val="00871844"/>
    <w:rsid w:val="008735E2"/>
    <w:rsid w:val="00876227"/>
    <w:rsid w:val="00880A0A"/>
    <w:rsid w:val="00886E2D"/>
    <w:rsid w:val="008922F7"/>
    <w:rsid w:val="008A3403"/>
    <w:rsid w:val="008A4CEE"/>
    <w:rsid w:val="008B3A0F"/>
    <w:rsid w:val="008B7914"/>
    <w:rsid w:val="008B7DE6"/>
    <w:rsid w:val="008B7F7B"/>
    <w:rsid w:val="008E5EB1"/>
    <w:rsid w:val="008E6592"/>
    <w:rsid w:val="00901078"/>
    <w:rsid w:val="00904CCB"/>
    <w:rsid w:val="0090708F"/>
    <w:rsid w:val="00913B8A"/>
    <w:rsid w:val="0091400B"/>
    <w:rsid w:val="0091665D"/>
    <w:rsid w:val="009235FC"/>
    <w:rsid w:val="0092605C"/>
    <w:rsid w:val="00932C4E"/>
    <w:rsid w:val="0094149F"/>
    <w:rsid w:val="00944365"/>
    <w:rsid w:val="0095075C"/>
    <w:rsid w:val="009516F2"/>
    <w:rsid w:val="00954718"/>
    <w:rsid w:val="00957C1B"/>
    <w:rsid w:val="009646F9"/>
    <w:rsid w:val="00970584"/>
    <w:rsid w:val="00970647"/>
    <w:rsid w:val="00971824"/>
    <w:rsid w:val="009727BF"/>
    <w:rsid w:val="00977418"/>
    <w:rsid w:val="009837B0"/>
    <w:rsid w:val="00983BAE"/>
    <w:rsid w:val="0098415B"/>
    <w:rsid w:val="00985215"/>
    <w:rsid w:val="00986D5B"/>
    <w:rsid w:val="0099533B"/>
    <w:rsid w:val="009A11BB"/>
    <w:rsid w:val="009B0326"/>
    <w:rsid w:val="009B0B02"/>
    <w:rsid w:val="009B2B26"/>
    <w:rsid w:val="009C43BF"/>
    <w:rsid w:val="009C5D05"/>
    <w:rsid w:val="009D0C4F"/>
    <w:rsid w:val="009D1CCB"/>
    <w:rsid w:val="009D3EE1"/>
    <w:rsid w:val="009D7E9B"/>
    <w:rsid w:val="009E236F"/>
    <w:rsid w:val="009E26A0"/>
    <w:rsid w:val="009E5FB5"/>
    <w:rsid w:val="009E6581"/>
    <w:rsid w:val="009E67F2"/>
    <w:rsid w:val="009E7897"/>
    <w:rsid w:val="009F0084"/>
    <w:rsid w:val="009F0926"/>
    <w:rsid w:val="009F153E"/>
    <w:rsid w:val="009F7D63"/>
    <w:rsid w:val="00A0344F"/>
    <w:rsid w:val="00A037FA"/>
    <w:rsid w:val="00A049C9"/>
    <w:rsid w:val="00A131BE"/>
    <w:rsid w:val="00A202B2"/>
    <w:rsid w:val="00A32E01"/>
    <w:rsid w:val="00A337B6"/>
    <w:rsid w:val="00A343CF"/>
    <w:rsid w:val="00A34EB6"/>
    <w:rsid w:val="00A441F7"/>
    <w:rsid w:val="00A44AED"/>
    <w:rsid w:val="00A44F12"/>
    <w:rsid w:val="00A4578B"/>
    <w:rsid w:val="00A463CE"/>
    <w:rsid w:val="00A575B8"/>
    <w:rsid w:val="00A6794A"/>
    <w:rsid w:val="00A819F1"/>
    <w:rsid w:val="00A83ED2"/>
    <w:rsid w:val="00A846A3"/>
    <w:rsid w:val="00A849CC"/>
    <w:rsid w:val="00A93DB0"/>
    <w:rsid w:val="00A94ADD"/>
    <w:rsid w:val="00A9611F"/>
    <w:rsid w:val="00A97F45"/>
    <w:rsid w:val="00AA12DD"/>
    <w:rsid w:val="00AA4D63"/>
    <w:rsid w:val="00AA79E6"/>
    <w:rsid w:val="00AB31AA"/>
    <w:rsid w:val="00AC0601"/>
    <w:rsid w:val="00AC181C"/>
    <w:rsid w:val="00AC52C7"/>
    <w:rsid w:val="00AC5326"/>
    <w:rsid w:val="00AD491D"/>
    <w:rsid w:val="00AD725C"/>
    <w:rsid w:val="00AD7517"/>
    <w:rsid w:val="00AE2D70"/>
    <w:rsid w:val="00AE6C5A"/>
    <w:rsid w:val="00AF4244"/>
    <w:rsid w:val="00AF4C6D"/>
    <w:rsid w:val="00AF4D20"/>
    <w:rsid w:val="00AF5425"/>
    <w:rsid w:val="00AF64C8"/>
    <w:rsid w:val="00AF6E3B"/>
    <w:rsid w:val="00B037FB"/>
    <w:rsid w:val="00B0421A"/>
    <w:rsid w:val="00B06D9E"/>
    <w:rsid w:val="00B13A33"/>
    <w:rsid w:val="00B1629D"/>
    <w:rsid w:val="00B17B93"/>
    <w:rsid w:val="00B25608"/>
    <w:rsid w:val="00B26893"/>
    <w:rsid w:val="00B31797"/>
    <w:rsid w:val="00B34424"/>
    <w:rsid w:val="00B3493A"/>
    <w:rsid w:val="00B3526B"/>
    <w:rsid w:val="00B41577"/>
    <w:rsid w:val="00B469D3"/>
    <w:rsid w:val="00B55797"/>
    <w:rsid w:val="00B5743F"/>
    <w:rsid w:val="00B62170"/>
    <w:rsid w:val="00B633F8"/>
    <w:rsid w:val="00B65F36"/>
    <w:rsid w:val="00B6774E"/>
    <w:rsid w:val="00B70125"/>
    <w:rsid w:val="00B70B9C"/>
    <w:rsid w:val="00B71EA0"/>
    <w:rsid w:val="00B74DD2"/>
    <w:rsid w:val="00B845EE"/>
    <w:rsid w:val="00B85000"/>
    <w:rsid w:val="00B9026E"/>
    <w:rsid w:val="00B916BE"/>
    <w:rsid w:val="00B95B63"/>
    <w:rsid w:val="00B97624"/>
    <w:rsid w:val="00B97C68"/>
    <w:rsid w:val="00BA04FF"/>
    <w:rsid w:val="00BA0623"/>
    <w:rsid w:val="00BA3249"/>
    <w:rsid w:val="00BB152E"/>
    <w:rsid w:val="00BB5647"/>
    <w:rsid w:val="00BB7E37"/>
    <w:rsid w:val="00BC1AC7"/>
    <w:rsid w:val="00BC2081"/>
    <w:rsid w:val="00BC2DF9"/>
    <w:rsid w:val="00BC52F2"/>
    <w:rsid w:val="00BC7D63"/>
    <w:rsid w:val="00BD0A27"/>
    <w:rsid w:val="00BD75D1"/>
    <w:rsid w:val="00BE3E6F"/>
    <w:rsid w:val="00BE4BAA"/>
    <w:rsid w:val="00BE66DD"/>
    <w:rsid w:val="00BE6BE2"/>
    <w:rsid w:val="00BF03CD"/>
    <w:rsid w:val="00BF1697"/>
    <w:rsid w:val="00BF3ABD"/>
    <w:rsid w:val="00BF4FF8"/>
    <w:rsid w:val="00BF73B4"/>
    <w:rsid w:val="00BF7895"/>
    <w:rsid w:val="00C013D8"/>
    <w:rsid w:val="00C06126"/>
    <w:rsid w:val="00C11FFC"/>
    <w:rsid w:val="00C12316"/>
    <w:rsid w:val="00C12B5E"/>
    <w:rsid w:val="00C12C90"/>
    <w:rsid w:val="00C15875"/>
    <w:rsid w:val="00C15EAA"/>
    <w:rsid w:val="00C21C3E"/>
    <w:rsid w:val="00C25C0E"/>
    <w:rsid w:val="00C2734A"/>
    <w:rsid w:val="00C27CC7"/>
    <w:rsid w:val="00C34BB2"/>
    <w:rsid w:val="00C35246"/>
    <w:rsid w:val="00C42906"/>
    <w:rsid w:val="00C43443"/>
    <w:rsid w:val="00C45389"/>
    <w:rsid w:val="00C47340"/>
    <w:rsid w:val="00C47975"/>
    <w:rsid w:val="00C50A73"/>
    <w:rsid w:val="00C51BC6"/>
    <w:rsid w:val="00C53B2D"/>
    <w:rsid w:val="00C63B72"/>
    <w:rsid w:val="00C65FAC"/>
    <w:rsid w:val="00C66B92"/>
    <w:rsid w:val="00C71BA9"/>
    <w:rsid w:val="00C72082"/>
    <w:rsid w:val="00C73F93"/>
    <w:rsid w:val="00C74968"/>
    <w:rsid w:val="00C75F11"/>
    <w:rsid w:val="00C81BF2"/>
    <w:rsid w:val="00C85B33"/>
    <w:rsid w:val="00C87004"/>
    <w:rsid w:val="00C920F5"/>
    <w:rsid w:val="00C932AC"/>
    <w:rsid w:val="00C94B71"/>
    <w:rsid w:val="00CA5E54"/>
    <w:rsid w:val="00CA60AC"/>
    <w:rsid w:val="00CA6A7F"/>
    <w:rsid w:val="00CA6E12"/>
    <w:rsid w:val="00CA7F12"/>
    <w:rsid w:val="00CB0AF0"/>
    <w:rsid w:val="00CB4415"/>
    <w:rsid w:val="00CB4485"/>
    <w:rsid w:val="00CB5350"/>
    <w:rsid w:val="00CC0D3F"/>
    <w:rsid w:val="00CC2296"/>
    <w:rsid w:val="00CC369B"/>
    <w:rsid w:val="00CC56EF"/>
    <w:rsid w:val="00CC7CFD"/>
    <w:rsid w:val="00CD2FC7"/>
    <w:rsid w:val="00CD4FCC"/>
    <w:rsid w:val="00CD514F"/>
    <w:rsid w:val="00CD555A"/>
    <w:rsid w:val="00CE14E5"/>
    <w:rsid w:val="00CE550F"/>
    <w:rsid w:val="00CE60A3"/>
    <w:rsid w:val="00CE7675"/>
    <w:rsid w:val="00CF40E2"/>
    <w:rsid w:val="00CF52EF"/>
    <w:rsid w:val="00CF56F6"/>
    <w:rsid w:val="00D00EC6"/>
    <w:rsid w:val="00D01AE2"/>
    <w:rsid w:val="00D046F6"/>
    <w:rsid w:val="00D0483C"/>
    <w:rsid w:val="00D068EF"/>
    <w:rsid w:val="00D13565"/>
    <w:rsid w:val="00D13AAD"/>
    <w:rsid w:val="00D13FAE"/>
    <w:rsid w:val="00D14159"/>
    <w:rsid w:val="00D204AF"/>
    <w:rsid w:val="00D25DE2"/>
    <w:rsid w:val="00D31486"/>
    <w:rsid w:val="00D316C8"/>
    <w:rsid w:val="00D34B33"/>
    <w:rsid w:val="00D44CCE"/>
    <w:rsid w:val="00D50BD0"/>
    <w:rsid w:val="00D548D9"/>
    <w:rsid w:val="00D6341F"/>
    <w:rsid w:val="00D749B9"/>
    <w:rsid w:val="00D76F63"/>
    <w:rsid w:val="00D85B34"/>
    <w:rsid w:val="00D85EC2"/>
    <w:rsid w:val="00D8792A"/>
    <w:rsid w:val="00D87953"/>
    <w:rsid w:val="00D91203"/>
    <w:rsid w:val="00D953AB"/>
    <w:rsid w:val="00D95B77"/>
    <w:rsid w:val="00DA264B"/>
    <w:rsid w:val="00DA2B61"/>
    <w:rsid w:val="00DA681C"/>
    <w:rsid w:val="00DA71E9"/>
    <w:rsid w:val="00DB27A3"/>
    <w:rsid w:val="00DB5AAB"/>
    <w:rsid w:val="00DC087F"/>
    <w:rsid w:val="00DC241E"/>
    <w:rsid w:val="00DC2916"/>
    <w:rsid w:val="00DC3848"/>
    <w:rsid w:val="00DC406F"/>
    <w:rsid w:val="00DC6534"/>
    <w:rsid w:val="00DD4FA6"/>
    <w:rsid w:val="00DD68D4"/>
    <w:rsid w:val="00DD777C"/>
    <w:rsid w:val="00DF03EA"/>
    <w:rsid w:val="00DF0B92"/>
    <w:rsid w:val="00DF2464"/>
    <w:rsid w:val="00DF3785"/>
    <w:rsid w:val="00E00326"/>
    <w:rsid w:val="00E05AC0"/>
    <w:rsid w:val="00E0752C"/>
    <w:rsid w:val="00E11701"/>
    <w:rsid w:val="00E11902"/>
    <w:rsid w:val="00E1462D"/>
    <w:rsid w:val="00E20034"/>
    <w:rsid w:val="00E20758"/>
    <w:rsid w:val="00E23D42"/>
    <w:rsid w:val="00E262A2"/>
    <w:rsid w:val="00E2677E"/>
    <w:rsid w:val="00E27B1C"/>
    <w:rsid w:val="00E3203C"/>
    <w:rsid w:val="00E3661B"/>
    <w:rsid w:val="00E40578"/>
    <w:rsid w:val="00E413DC"/>
    <w:rsid w:val="00E416E1"/>
    <w:rsid w:val="00E42D1E"/>
    <w:rsid w:val="00E43954"/>
    <w:rsid w:val="00E4451E"/>
    <w:rsid w:val="00E45FE3"/>
    <w:rsid w:val="00E474ED"/>
    <w:rsid w:val="00E47B5A"/>
    <w:rsid w:val="00E50C57"/>
    <w:rsid w:val="00E6646F"/>
    <w:rsid w:val="00E67FBA"/>
    <w:rsid w:val="00E71ADB"/>
    <w:rsid w:val="00E74F1B"/>
    <w:rsid w:val="00E7600D"/>
    <w:rsid w:val="00E8028A"/>
    <w:rsid w:val="00E841D2"/>
    <w:rsid w:val="00E92448"/>
    <w:rsid w:val="00E92D0C"/>
    <w:rsid w:val="00E93BAF"/>
    <w:rsid w:val="00EA1A99"/>
    <w:rsid w:val="00EA4517"/>
    <w:rsid w:val="00EA7F6F"/>
    <w:rsid w:val="00EB3160"/>
    <w:rsid w:val="00EB43E3"/>
    <w:rsid w:val="00EC21F6"/>
    <w:rsid w:val="00EC22B6"/>
    <w:rsid w:val="00EC393C"/>
    <w:rsid w:val="00EC4B93"/>
    <w:rsid w:val="00EC6435"/>
    <w:rsid w:val="00ED4785"/>
    <w:rsid w:val="00ED6782"/>
    <w:rsid w:val="00EE7BB1"/>
    <w:rsid w:val="00F10704"/>
    <w:rsid w:val="00F12D73"/>
    <w:rsid w:val="00F14714"/>
    <w:rsid w:val="00F14D97"/>
    <w:rsid w:val="00F15380"/>
    <w:rsid w:val="00F2105D"/>
    <w:rsid w:val="00F21F89"/>
    <w:rsid w:val="00F23B37"/>
    <w:rsid w:val="00F23FA9"/>
    <w:rsid w:val="00F44E5B"/>
    <w:rsid w:val="00F55045"/>
    <w:rsid w:val="00F61F4A"/>
    <w:rsid w:val="00F64B69"/>
    <w:rsid w:val="00F67640"/>
    <w:rsid w:val="00F67928"/>
    <w:rsid w:val="00F72A6C"/>
    <w:rsid w:val="00F73B1E"/>
    <w:rsid w:val="00F74A19"/>
    <w:rsid w:val="00F77892"/>
    <w:rsid w:val="00F817B9"/>
    <w:rsid w:val="00F838DD"/>
    <w:rsid w:val="00F95E5C"/>
    <w:rsid w:val="00F97B51"/>
    <w:rsid w:val="00FA0E6E"/>
    <w:rsid w:val="00FA3F2C"/>
    <w:rsid w:val="00FA4E03"/>
    <w:rsid w:val="00FA6D32"/>
    <w:rsid w:val="00FB0D54"/>
    <w:rsid w:val="00FB6072"/>
    <w:rsid w:val="00FC3FE2"/>
    <w:rsid w:val="00FC6A12"/>
    <w:rsid w:val="00FD1F25"/>
    <w:rsid w:val="00FD25BC"/>
    <w:rsid w:val="00FE0FE7"/>
    <w:rsid w:val="00FE2F12"/>
    <w:rsid w:val="00FF1C86"/>
    <w:rsid w:val="00FF34DE"/>
    <w:rsid w:val="00FF4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EBB04"/>
  <w15:docId w15:val="{B1D11541-5FF1-434D-ABD0-BE9433B7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8A2"/>
    <w:pPr>
      <w:spacing w:after="160" w:line="259" w:lineRule="auto"/>
    </w:pPr>
    <w:rPr>
      <w:rFonts w:eastAsia="Aptos" w:cs="Times New Roman"/>
      <w:kern w:val="2"/>
    </w:rPr>
  </w:style>
  <w:style w:type="paragraph" w:styleId="Heading1">
    <w:name w:val="heading 1"/>
    <w:aliases w:val="China1,?? 1"/>
    <w:basedOn w:val="Normal"/>
    <w:next w:val="Normal"/>
    <w:link w:val="Heading1Char"/>
    <w:qFormat/>
    <w:rsid w:val="00521F53"/>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qFormat/>
    <w:rsid w:val="00FE2F12"/>
    <w:pPr>
      <w:keepNext/>
      <w:spacing w:before="120" w:after="120" w:line="288" w:lineRule="auto"/>
      <w:ind w:firstLine="720"/>
      <w:jc w:val="both"/>
      <w:outlineLvl w:val="1"/>
    </w:pPr>
    <w:rPr>
      <w:rFonts w:eastAsia="Times New Roman"/>
      <w:b/>
      <w:bCs/>
      <w:kern w:val="0"/>
      <w:szCs w:val="24"/>
      <w:lang w:val="x-none" w:eastAsia="x-none"/>
    </w:rPr>
  </w:style>
  <w:style w:type="paragraph" w:styleId="Heading3">
    <w:name w:val="heading 3"/>
    <w:basedOn w:val="Normal"/>
    <w:next w:val="Normal"/>
    <w:link w:val="Heading3Char"/>
    <w:uiPriority w:val="9"/>
    <w:unhideWhenUsed/>
    <w:qFormat/>
    <w:rsid w:val="006578A2"/>
    <w:pPr>
      <w:keepNext/>
      <w:keepLines/>
      <w:spacing w:before="160" w:after="80"/>
      <w:outlineLvl w:val="2"/>
    </w:pPr>
    <w:rPr>
      <w:rFonts w:ascii="Aptos" w:eastAsia="Times New Roman" w:hAnsi="Aptos"/>
      <w:color w:val="0F4761"/>
      <w:szCs w:val="28"/>
    </w:rPr>
  </w:style>
  <w:style w:type="paragraph" w:styleId="Heading4">
    <w:name w:val="heading 4"/>
    <w:basedOn w:val="Normal"/>
    <w:next w:val="Normal"/>
    <w:link w:val="Heading4Char"/>
    <w:uiPriority w:val="9"/>
    <w:semiHidden/>
    <w:unhideWhenUsed/>
    <w:qFormat/>
    <w:rsid w:val="00FE2F12"/>
    <w:pPr>
      <w:keepNext/>
      <w:spacing w:before="240" w:after="60" w:line="288" w:lineRule="auto"/>
      <w:ind w:firstLine="720"/>
      <w:jc w:val="both"/>
      <w:outlineLvl w:val="3"/>
    </w:pPr>
    <w:rPr>
      <w:rFonts w:ascii="Calibri" w:eastAsia="Times New Roman" w:hAnsi="Calibri"/>
      <w:b/>
      <w:bCs/>
      <w:kern w:val="0"/>
      <w:szCs w:val="28"/>
    </w:rPr>
  </w:style>
  <w:style w:type="paragraph" w:styleId="Heading5">
    <w:name w:val="heading 5"/>
    <w:basedOn w:val="Normal"/>
    <w:next w:val="Normal"/>
    <w:link w:val="Heading5Char"/>
    <w:uiPriority w:val="9"/>
    <w:unhideWhenUsed/>
    <w:qFormat/>
    <w:rsid w:val="00FE2F12"/>
    <w:pPr>
      <w:keepNext/>
      <w:keepLines/>
      <w:spacing w:before="200" w:after="0" w:line="288" w:lineRule="auto"/>
      <w:ind w:firstLine="720"/>
      <w:jc w:val="both"/>
      <w:outlineLvl w:val="4"/>
    </w:pPr>
    <w:rPr>
      <w:rFonts w:ascii="Cambria" w:eastAsia="Times New Roman" w:hAnsi="Cambria"/>
      <w:color w:val="243F60"/>
      <w:kern w:val="0"/>
      <w:lang w:val="x-none" w:eastAsia="x-none"/>
    </w:rPr>
  </w:style>
  <w:style w:type="paragraph" w:styleId="Heading6">
    <w:name w:val="heading 6"/>
    <w:basedOn w:val="Normal"/>
    <w:next w:val="Normal"/>
    <w:link w:val="Heading6Char"/>
    <w:qFormat/>
    <w:rsid w:val="00FE2F12"/>
    <w:pPr>
      <w:keepNext/>
      <w:autoSpaceDE w:val="0"/>
      <w:autoSpaceDN w:val="0"/>
      <w:spacing w:after="0" w:line="240" w:lineRule="auto"/>
      <w:ind w:firstLine="545"/>
      <w:jc w:val="both"/>
      <w:outlineLvl w:val="5"/>
    </w:pPr>
    <w:rPr>
      <w:rFonts w:eastAsia="Times New Roman"/>
      <w:b/>
      <w:bCs/>
      <w:kern w:val="0"/>
      <w:szCs w:val="28"/>
      <w:lang w:val="x-none" w:eastAsia="x-none"/>
    </w:rPr>
  </w:style>
  <w:style w:type="paragraph" w:styleId="Heading7">
    <w:name w:val="heading 7"/>
    <w:basedOn w:val="Normal"/>
    <w:next w:val="Normal"/>
    <w:link w:val="Heading7Char"/>
    <w:uiPriority w:val="9"/>
    <w:semiHidden/>
    <w:unhideWhenUsed/>
    <w:qFormat/>
    <w:rsid w:val="00FE2F12"/>
    <w:pPr>
      <w:spacing w:before="240" w:after="60" w:line="288" w:lineRule="auto"/>
      <w:ind w:firstLine="720"/>
      <w:jc w:val="both"/>
      <w:outlineLvl w:val="6"/>
    </w:pPr>
    <w:rPr>
      <w:rFonts w:ascii="Calibri" w:eastAsia="Times New Roman" w:hAnsi="Calibri"/>
      <w:kern w:val="0"/>
      <w:sz w:val="24"/>
      <w:szCs w:val="24"/>
    </w:rPr>
  </w:style>
  <w:style w:type="paragraph" w:styleId="Heading8">
    <w:name w:val="heading 8"/>
    <w:basedOn w:val="Normal"/>
    <w:next w:val="Normal"/>
    <w:link w:val="Heading8Char"/>
    <w:qFormat/>
    <w:rsid w:val="00FE2F12"/>
    <w:pPr>
      <w:spacing w:before="240" w:after="60" w:line="240" w:lineRule="auto"/>
      <w:outlineLvl w:val="7"/>
    </w:pPr>
    <w:rPr>
      <w:rFonts w:eastAsia="Times New Roman"/>
      <w:i/>
      <w:iCs/>
      <w:kern w:val="0"/>
      <w:sz w:val="24"/>
      <w:szCs w:val="24"/>
      <w:lang w:val="x-none" w:eastAsia="x-none"/>
    </w:rPr>
  </w:style>
  <w:style w:type="paragraph" w:styleId="Heading9">
    <w:name w:val="heading 9"/>
    <w:basedOn w:val="Normal"/>
    <w:next w:val="Normal"/>
    <w:link w:val="Heading9Char"/>
    <w:qFormat/>
    <w:rsid w:val="00FE2F12"/>
    <w:pPr>
      <w:keepNext/>
      <w:autoSpaceDE w:val="0"/>
      <w:autoSpaceDN w:val="0"/>
      <w:spacing w:after="0" w:line="240" w:lineRule="auto"/>
      <w:outlineLvl w:val="8"/>
    </w:pPr>
    <w:rPr>
      <w:rFonts w:eastAsia="Times New Roman"/>
      <w:b/>
      <w:bCs/>
      <w:kern w:val="0"/>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578A2"/>
    <w:rPr>
      <w:rFonts w:ascii="Aptos" w:eastAsia="Times New Roman" w:hAnsi="Aptos" w:cs="Times New Roman"/>
      <w:color w:val="0F4761"/>
      <w:kern w:val="2"/>
      <w:szCs w:val="28"/>
    </w:rPr>
  </w:style>
  <w:style w:type="character" w:customStyle="1" w:styleId="Heading1Char">
    <w:name w:val="Heading 1 Char"/>
    <w:aliases w:val="China1 Char,?? 1 Char"/>
    <w:basedOn w:val="DefaultParagraphFont"/>
    <w:link w:val="Heading1"/>
    <w:rsid w:val="00521F53"/>
    <w:rPr>
      <w:rFonts w:asciiTheme="majorHAnsi" w:eastAsiaTheme="majorEastAsia" w:hAnsiTheme="majorHAnsi" w:cstheme="majorBidi"/>
      <w:b/>
      <w:bCs/>
      <w:color w:val="365F91" w:themeColor="accent1" w:themeShade="BF"/>
      <w:kern w:val="2"/>
      <w:szCs w:val="28"/>
    </w:rPr>
  </w:style>
  <w:style w:type="paragraph" w:styleId="BodyText">
    <w:name w:val="Body Text"/>
    <w:basedOn w:val="Normal"/>
    <w:link w:val="BodyTextChar"/>
    <w:qFormat/>
    <w:rsid w:val="00447E3C"/>
    <w:pPr>
      <w:widowControl w:val="0"/>
      <w:autoSpaceDE w:val="0"/>
      <w:autoSpaceDN w:val="0"/>
      <w:spacing w:before="115" w:after="0" w:line="240" w:lineRule="auto"/>
      <w:ind w:left="2" w:right="107" w:firstLine="839"/>
      <w:jc w:val="both"/>
    </w:pPr>
    <w:rPr>
      <w:rFonts w:eastAsia="Times New Roman"/>
      <w:kern w:val="0"/>
      <w:szCs w:val="28"/>
      <w:lang w:val="vi"/>
    </w:rPr>
  </w:style>
  <w:style w:type="character" w:customStyle="1" w:styleId="BodyTextChar">
    <w:name w:val="Body Text Char"/>
    <w:basedOn w:val="DefaultParagraphFont"/>
    <w:link w:val="BodyText"/>
    <w:rsid w:val="00447E3C"/>
    <w:rPr>
      <w:rFonts w:eastAsia="Times New Roman" w:cs="Times New Roman"/>
      <w:szCs w:val="28"/>
      <w:lang w:val="vi"/>
    </w:rPr>
  </w:style>
  <w:style w:type="paragraph" w:styleId="ListParagraph">
    <w:name w:val="List Paragraph"/>
    <w:aliases w:val="bullet,bullet 1,List Paragraph11,List Paragraph12,Thang2,numbered para,List Paragraph (numbered (a)),ANNEX,List Paragraph1,List Paragraph2,PIM_Danh muc cham,Numbered List Paragraph,References,WB List Paragraph,Bullet 2,Bullet paras"/>
    <w:basedOn w:val="Normal"/>
    <w:link w:val="ListParagraphChar"/>
    <w:uiPriority w:val="1"/>
    <w:qFormat/>
    <w:rsid w:val="00281D24"/>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t"/>
    <w:basedOn w:val="Normal"/>
    <w:link w:val="FootnoteTextChar"/>
    <w:uiPriority w:val="99"/>
    <w:unhideWhenUsed/>
    <w:qFormat/>
    <w:rsid w:val="008B7914"/>
    <w:pPr>
      <w:spacing w:after="0" w:line="240" w:lineRule="auto"/>
      <w:ind w:left="153" w:hanging="153"/>
      <w:jc w:val="both"/>
    </w:pPr>
    <w:rPr>
      <w:rFonts w:eastAsia="Calibri"/>
      <w:kern w:val="0"/>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8B7914"/>
    <w:rPr>
      <w:rFonts w:eastAsia="Calibri" w:cs="Times New Roman"/>
      <w:sz w:val="20"/>
      <w:szCs w:val="20"/>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link w:val="ftrefCharCharChar1Char"/>
    <w:uiPriority w:val="99"/>
    <w:unhideWhenUsed/>
    <w:qFormat/>
    <w:rsid w:val="008B7914"/>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8B7914"/>
    <w:pPr>
      <w:spacing w:line="240" w:lineRule="exact"/>
    </w:pPr>
    <w:rPr>
      <w:rFonts w:eastAsiaTheme="minorHAnsi" w:cstheme="minorBidi"/>
      <w:kern w:val="0"/>
      <w:vertAlign w:val="superscript"/>
    </w:rPr>
  </w:style>
  <w:style w:type="character" w:customStyle="1" w:styleId="Heading2Char">
    <w:name w:val="Heading 2 Char"/>
    <w:basedOn w:val="DefaultParagraphFont"/>
    <w:link w:val="Heading2"/>
    <w:rsid w:val="00FE2F12"/>
    <w:rPr>
      <w:rFonts w:eastAsia="Times New Roman" w:cs="Times New Roman"/>
      <w:b/>
      <w:bCs/>
      <w:szCs w:val="24"/>
      <w:lang w:val="x-none" w:eastAsia="x-none"/>
    </w:rPr>
  </w:style>
  <w:style w:type="character" w:customStyle="1" w:styleId="Heading4Char">
    <w:name w:val="Heading 4 Char"/>
    <w:basedOn w:val="DefaultParagraphFont"/>
    <w:link w:val="Heading4"/>
    <w:uiPriority w:val="9"/>
    <w:semiHidden/>
    <w:rsid w:val="00FE2F12"/>
    <w:rPr>
      <w:rFonts w:ascii="Calibri" w:eastAsia="Times New Roman" w:hAnsi="Calibri" w:cs="Times New Roman"/>
      <w:b/>
      <w:bCs/>
      <w:szCs w:val="28"/>
    </w:rPr>
  </w:style>
  <w:style w:type="character" w:customStyle="1" w:styleId="Heading5Char">
    <w:name w:val="Heading 5 Char"/>
    <w:basedOn w:val="DefaultParagraphFont"/>
    <w:link w:val="Heading5"/>
    <w:uiPriority w:val="9"/>
    <w:rsid w:val="00FE2F12"/>
    <w:rPr>
      <w:rFonts w:ascii="Cambria" w:eastAsia="Times New Roman" w:hAnsi="Cambria" w:cs="Times New Roman"/>
      <w:color w:val="243F60"/>
      <w:lang w:val="x-none" w:eastAsia="x-none"/>
    </w:rPr>
  </w:style>
  <w:style w:type="character" w:customStyle="1" w:styleId="Heading6Char">
    <w:name w:val="Heading 6 Char"/>
    <w:basedOn w:val="DefaultParagraphFont"/>
    <w:link w:val="Heading6"/>
    <w:rsid w:val="00FE2F12"/>
    <w:rPr>
      <w:rFonts w:eastAsia="Times New Roman" w:cs="Times New Roman"/>
      <w:b/>
      <w:bCs/>
      <w:szCs w:val="28"/>
      <w:lang w:val="x-none" w:eastAsia="x-none"/>
    </w:rPr>
  </w:style>
  <w:style w:type="character" w:customStyle="1" w:styleId="Heading7Char">
    <w:name w:val="Heading 7 Char"/>
    <w:basedOn w:val="DefaultParagraphFont"/>
    <w:link w:val="Heading7"/>
    <w:uiPriority w:val="9"/>
    <w:semiHidden/>
    <w:rsid w:val="00FE2F12"/>
    <w:rPr>
      <w:rFonts w:ascii="Calibri" w:eastAsia="Times New Roman" w:hAnsi="Calibri" w:cs="Times New Roman"/>
      <w:sz w:val="24"/>
      <w:szCs w:val="24"/>
    </w:rPr>
  </w:style>
  <w:style w:type="character" w:customStyle="1" w:styleId="Heading8Char">
    <w:name w:val="Heading 8 Char"/>
    <w:basedOn w:val="DefaultParagraphFont"/>
    <w:link w:val="Heading8"/>
    <w:rsid w:val="00FE2F12"/>
    <w:rPr>
      <w:rFonts w:eastAsia="Times New Roman" w:cs="Times New Roman"/>
      <w:i/>
      <w:iCs/>
      <w:sz w:val="24"/>
      <w:szCs w:val="24"/>
      <w:lang w:val="x-none" w:eastAsia="x-none"/>
    </w:rPr>
  </w:style>
  <w:style w:type="character" w:customStyle="1" w:styleId="Heading9Char">
    <w:name w:val="Heading 9 Char"/>
    <w:basedOn w:val="DefaultParagraphFont"/>
    <w:link w:val="Heading9"/>
    <w:rsid w:val="00FE2F12"/>
    <w:rPr>
      <w:rFonts w:eastAsia="Times New Roman" w:cs="Times New Roman"/>
      <w:b/>
      <w:bCs/>
      <w:sz w:val="26"/>
      <w:szCs w:val="28"/>
      <w:lang w:val="x-none" w:eastAsia="x-none"/>
    </w:rPr>
  </w:style>
  <w:style w:type="character" w:styleId="Hyperlink">
    <w:name w:val="Hyperlink"/>
    <w:uiPriority w:val="99"/>
    <w:unhideWhenUsed/>
    <w:rsid w:val="00FE2F12"/>
    <w:rPr>
      <w:color w:val="0000FF"/>
      <w:u w:val="single"/>
    </w:rPr>
  </w:style>
  <w:style w:type="character" w:styleId="PageNumber">
    <w:name w:val="page number"/>
    <w:rsid w:val="00FE2F12"/>
  </w:style>
  <w:style w:type="character" w:customStyle="1" w:styleId="FooterChar">
    <w:name w:val="Footer Char"/>
    <w:link w:val="Footer"/>
    <w:uiPriority w:val="99"/>
    <w:rsid w:val="00FE2F12"/>
    <w:rPr>
      <w:sz w:val="22"/>
    </w:rPr>
  </w:style>
  <w:style w:type="character" w:customStyle="1" w:styleId="HeaderChar">
    <w:name w:val="Header Char"/>
    <w:link w:val="Header"/>
    <w:uiPriority w:val="99"/>
    <w:rsid w:val="00FE2F12"/>
    <w:rPr>
      <w:sz w:val="22"/>
    </w:rPr>
  </w:style>
  <w:style w:type="paragraph" w:styleId="Footer">
    <w:name w:val="footer"/>
    <w:basedOn w:val="Normal"/>
    <w:link w:val="FooterChar"/>
    <w:uiPriority w:val="99"/>
    <w:unhideWhenUsed/>
    <w:rsid w:val="00FE2F12"/>
    <w:pPr>
      <w:tabs>
        <w:tab w:val="center" w:pos="4680"/>
        <w:tab w:val="right" w:pos="9360"/>
      </w:tabs>
      <w:spacing w:before="120" w:after="120" w:line="288" w:lineRule="auto"/>
      <w:ind w:firstLine="720"/>
      <w:jc w:val="both"/>
    </w:pPr>
    <w:rPr>
      <w:rFonts w:eastAsiaTheme="minorHAnsi" w:cstheme="minorBidi"/>
      <w:kern w:val="0"/>
      <w:sz w:val="22"/>
    </w:rPr>
  </w:style>
  <w:style w:type="character" w:customStyle="1" w:styleId="FooterChar1">
    <w:name w:val="Footer Char1"/>
    <w:basedOn w:val="DefaultParagraphFont"/>
    <w:uiPriority w:val="99"/>
    <w:semiHidden/>
    <w:rsid w:val="00FE2F12"/>
    <w:rPr>
      <w:rFonts w:eastAsia="Aptos" w:cs="Times New Roman"/>
      <w:kern w:val="2"/>
    </w:rPr>
  </w:style>
  <w:style w:type="paragraph" w:styleId="Header">
    <w:name w:val="header"/>
    <w:basedOn w:val="Normal"/>
    <w:link w:val="HeaderChar"/>
    <w:uiPriority w:val="99"/>
    <w:unhideWhenUsed/>
    <w:rsid w:val="00FE2F12"/>
    <w:pPr>
      <w:tabs>
        <w:tab w:val="center" w:pos="4680"/>
        <w:tab w:val="right" w:pos="9360"/>
      </w:tabs>
      <w:spacing w:before="120" w:after="120" w:line="288" w:lineRule="auto"/>
      <w:ind w:firstLine="720"/>
      <w:jc w:val="both"/>
    </w:pPr>
    <w:rPr>
      <w:rFonts w:eastAsiaTheme="minorHAnsi" w:cstheme="minorBidi"/>
      <w:kern w:val="0"/>
      <w:sz w:val="22"/>
    </w:rPr>
  </w:style>
  <w:style w:type="character" w:customStyle="1" w:styleId="HeaderChar1">
    <w:name w:val="Header Char1"/>
    <w:basedOn w:val="DefaultParagraphFont"/>
    <w:uiPriority w:val="99"/>
    <w:semiHidden/>
    <w:rsid w:val="00FE2F12"/>
    <w:rPr>
      <w:rFonts w:eastAsia="Aptos" w:cs="Times New Roman"/>
      <w:kern w:val="2"/>
    </w:rPr>
  </w:style>
  <w:style w:type="table" w:styleId="TableGrid">
    <w:name w:val="Table Grid"/>
    <w:basedOn w:val="TableNormal"/>
    <w:uiPriority w:val="59"/>
    <w:rsid w:val="00FE2F12"/>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03Dieu-KTXH2017Char">
    <w:name w:val="03.Dieu-KTXH2017 Char"/>
    <w:link w:val="03Dieu-KTXH2017"/>
    <w:qFormat/>
    <w:locked/>
    <w:rsid w:val="00FE2F12"/>
    <w:rPr>
      <w:b/>
      <w:bCs/>
      <w:szCs w:val="28"/>
      <w:lang w:val="it-IT"/>
    </w:rPr>
  </w:style>
  <w:style w:type="character" w:customStyle="1" w:styleId="04Body-KTXH2017Char">
    <w:name w:val="04.Body-KTXH2017 Char"/>
    <w:link w:val="04Body-KTXH2017"/>
    <w:locked/>
    <w:rsid w:val="00FE2F12"/>
    <w:rPr>
      <w:szCs w:val="28"/>
      <w:lang w:val="it-IT"/>
    </w:rPr>
  </w:style>
  <w:style w:type="paragraph" w:customStyle="1" w:styleId="04Body-KTXH2017">
    <w:name w:val="04.Body-KTXH2017"/>
    <w:basedOn w:val="Normal"/>
    <w:link w:val="04Body-KTXH2017Char"/>
    <w:qFormat/>
    <w:rsid w:val="00FE2F12"/>
    <w:pPr>
      <w:spacing w:before="60" w:after="60" w:line="274" w:lineRule="auto"/>
      <w:ind w:firstLine="567"/>
      <w:jc w:val="both"/>
    </w:pPr>
    <w:rPr>
      <w:rFonts w:eastAsiaTheme="minorHAnsi" w:cstheme="minorBidi"/>
      <w:kern w:val="0"/>
      <w:szCs w:val="28"/>
      <w:lang w:val="it-IT"/>
    </w:rPr>
  </w:style>
  <w:style w:type="paragraph" w:customStyle="1" w:styleId="03Dieu-KTXH2017">
    <w:name w:val="03.Dieu-KTXH2017"/>
    <w:basedOn w:val="Normal"/>
    <w:link w:val="03Dieu-KTXH2017Char"/>
    <w:qFormat/>
    <w:rsid w:val="00FE2F12"/>
    <w:pPr>
      <w:spacing w:before="60" w:after="60" w:line="274" w:lineRule="auto"/>
      <w:ind w:firstLine="567"/>
      <w:jc w:val="both"/>
      <w:outlineLvl w:val="0"/>
    </w:pPr>
    <w:rPr>
      <w:rFonts w:eastAsiaTheme="minorHAnsi" w:cstheme="minorBidi"/>
      <w:b/>
      <w:bCs/>
      <w:kern w:val="0"/>
      <w:szCs w:val="28"/>
      <w:lang w:val="it-IT"/>
    </w:rPr>
  </w:style>
  <w:style w:type="character" w:customStyle="1" w:styleId="font41">
    <w:name w:val="font41"/>
    <w:rsid w:val="00FE2F1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51">
    <w:name w:val="font51"/>
    <w:rsid w:val="00FE2F12"/>
    <w:rPr>
      <w:rFonts w:ascii="Times New Roman" w:hAnsi="Times New Roman" w:cs="Times New Roman" w:hint="default"/>
      <w:b w:val="0"/>
      <w:bCs w:val="0"/>
      <w:i/>
      <w:iCs/>
      <w:strike w:val="0"/>
      <w:dstrike w:val="0"/>
      <w:color w:val="000000"/>
      <w:sz w:val="20"/>
      <w:szCs w:val="20"/>
      <w:u w:val="none"/>
      <w:effect w:val="none"/>
    </w:rPr>
  </w:style>
  <w:style w:type="character" w:customStyle="1" w:styleId="font61">
    <w:name w:val="font61"/>
    <w:rsid w:val="00FE2F1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1">
    <w:name w:val="font11"/>
    <w:rsid w:val="00FE2F12"/>
    <w:rPr>
      <w:rFonts w:ascii="Times New Roman" w:hAnsi="Times New Roman" w:cs="Times New Roman" w:hint="default"/>
      <w:b/>
      <w:bCs/>
      <w:i w:val="0"/>
      <w:iCs w:val="0"/>
      <w:strike w:val="0"/>
      <w:dstrike w:val="0"/>
      <w:color w:val="000000"/>
      <w:sz w:val="20"/>
      <w:szCs w:val="20"/>
      <w:u w:val="none"/>
      <w:effect w:val="none"/>
    </w:rPr>
  </w:style>
  <w:style w:type="character" w:customStyle="1" w:styleId="font21">
    <w:name w:val="font21"/>
    <w:rsid w:val="00FE2F1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01">
    <w:name w:val="font01"/>
    <w:rsid w:val="00FE2F12"/>
    <w:rPr>
      <w:rFonts w:ascii="Times New Roman" w:hAnsi="Times New Roman" w:cs="Times New Roman" w:hint="default"/>
      <w:b w:val="0"/>
      <w:bCs w:val="0"/>
      <w:i w:val="0"/>
      <w:iCs w:val="0"/>
      <w:strike w:val="0"/>
      <w:dstrike w:val="0"/>
      <w:color w:val="000000"/>
      <w:sz w:val="20"/>
      <w:szCs w:val="20"/>
      <w:u w:val="none"/>
      <w:effect w:val="none"/>
    </w:rPr>
  </w:style>
  <w:style w:type="character" w:styleId="CommentReference">
    <w:name w:val="annotation reference"/>
    <w:uiPriority w:val="99"/>
    <w:semiHidden/>
    <w:unhideWhenUsed/>
    <w:rsid w:val="00FE2F12"/>
    <w:rPr>
      <w:sz w:val="16"/>
      <w:szCs w:val="16"/>
    </w:rPr>
  </w:style>
  <w:style w:type="paragraph" w:styleId="CommentText">
    <w:name w:val="annotation text"/>
    <w:basedOn w:val="Normal"/>
    <w:link w:val="CommentTextChar"/>
    <w:uiPriority w:val="99"/>
    <w:semiHidden/>
    <w:unhideWhenUsed/>
    <w:rsid w:val="00FE2F12"/>
    <w:pPr>
      <w:spacing w:before="120" w:after="120" w:line="288" w:lineRule="auto"/>
      <w:ind w:firstLine="720"/>
      <w:jc w:val="both"/>
    </w:pPr>
    <w:rPr>
      <w:rFonts w:eastAsia="Calibri"/>
      <w:kern w:val="0"/>
      <w:sz w:val="20"/>
      <w:szCs w:val="20"/>
    </w:rPr>
  </w:style>
  <w:style w:type="character" w:customStyle="1" w:styleId="CommentTextChar">
    <w:name w:val="Comment Text Char"/>
    <w:basedOn w:val="DefaultParagraphFont"/>
    <w:link w:val="CommentText"/>
    <w:uiPriority w:val="99"/>
    <w:semiHidden/>
    <w:rsid w:val="00FE2F12"/>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FE2F12"/>
    <w:rPr>
      <w:b/>
      <w:bCs/>
    </w:rPr>
  </w:style>
  <w:style w:type="character" w:customStyle="1" w:styleId="CommentSubjectChar">
    <w:name w:val="Comment Subject Char"/>
    <w:basedOn w:val="CommentTextChar"/>
    <w:link w:val="CommentSubject"/>
    <w:uiPriority w:val="99"/>
    <w:semiHidden/>
    <w:rsid w:val="00FE2F12"/>
    <w:rPr>
      <w:rFonts w:eastAsia="Calibri" w:cs="Times New Roman"/>
      <w:b/>
      <w:bCs/>
      <w:sz w:val="20"/>
      <w:szCs w:val="20"/>
    </w:rPr>
  </w:style>
  <w:style w:type="paragraph" w:styleId="BalloonText">
    <w:name w:val="Balloon Text"/>
    <w:basedOn w:val="Normal"/>
    <w:link w:val="BalloonTextChar"/>
    <w:uiPriority w:val="99"/>
    <w:semiHidden/>
    <w:unhideWhenUsed/>
    <w:rsid w:val="00FE2F12"/>
    <w:pPr>
      <w:spacing w:after="0" w:line="240" w:lineRule="auto"/>
      <w:ind w:firstLine="720"/>
      <w:jc w:val="both"/>
    </w:pPr>
    <w:rPr>
      <w:rFonts w:ascii="Tahoma" w:eastAsia="Calibri" w:hAnsi="Tahoma"/>
      <w:kern w:val="0"/>
      <w:sz w:val="16"/>
      <w:szCs w:val="16"/>
    </w:rPr>
  </w:style>
  <w:style w:type="character" w:customStyle="1" w:styleId="BalloonTextChar">
    <w:name w:val="Balloon Text Char"/>
    <w:basedOn w:val="DefaultParagraphFont"/>
    <w:link w:val="BalloonText"/>
    <w:uiPriority w:val="99"/>
    <w:semiHidden/>
    <w:rsid w:val="00FE2F12"/>
    <w:rPr>
      <w:rFonts w:ascii="Tahoma" w:eastAsia="Calibri" w:hAnsi="Tahoma" w:cs="Times New Roman"/>
      <w:sz w:val="16"/>
      <w:szCs w:val="16"/>
    </w:rPr>
  </w:style>
  <w:style w:type="paragraph" w:styleId="Revision">
    <w:name w:val="Revision"/>
    <w:hidden/>
    <w:uiPriority w:val="99"/>
    <w:unhideWhenUsed/>
    <w:rsid w:val="00FE2F12"/>
    <w:rPr>
      <w:rFonts w:eastAsia="Calibri" w:cs="Times New Roman"/>
    </w:rPr>
  </w:style>
  <w:style w:type="paragraph" w:styleId="BodyTextIndent2">
    <w:name w:val="Body Text Indent 2"/>
    <w:basedOn w:val="Normal"/>
    <w:link w:val="BodyTextIndent2Char"/>
    <w:rsid w:val="00FE2F12"/>
    <w:pPr>
      <w:autoSpaceDE w:val="0"/>
      <w:autoSpaceDN w:val="0"/>
      <w:spacing w:after="0" w:line="240" w:lineRule="auto"/>
      <w:ind w:firstLine="360"/>
      <w:jc w:val="both"/>
    </w:pPr>
    <w:rPr>
      <w:rFonts w:eastAsia="Times New Roman"/>
      <w:kern w:val="0"/>
      <w:szCs w:val="28"/>
      <w:lang w:val="en-GB" w:eastAsia="x-none"/>
    </w:rPr>
  </w:style>
  <w:style w:type="character" w:customStyle="1" w:styleId="BodyTextIndent2Char">
    <w:name w:val="Body Text Indent 2 Char"/>
    <w:basedOn w:val="DefaultParagraphFont"/>
    <w:link w:val="BodyTextIndent2"/>
    <w:rsid w:val="00FE2F12"/>
    <w:rPr>
      <w:rFonts w:eastAsia="Times New Roman" w:cs="Times New Roman"/>
      <w:szCs w:val="28"/>
      <w:lang w:val="en-GB" w:eastAsia="x-none"/>
    </w:rPr>
  </w:style>
  <w:style w:type="paragraph" w:styleId="NormalWeb">
    <w:name w:val="Normal (Web)"/>
    <w:aliases w:val="Char Char Char,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FE2F12"/>
    <w:pPr>
      <w:spacing w:after="0" w:line="240" w:lineRule="auto"/>
    </w:pPr>
    <w:rPr>
      <w:rFonts w:eastAsia="Times New Roman"/>
      <w:kern w:val="0"/>
      <w:sz w:val="24"/>
      <w:szCs w:val="24"/>
      <w:lang w:val="x-none" w:eastAsia="x-none"/>
    </w:rPr>
  </w:style>
  <w:style w:type="character" w:customStyle="1" w:styleId="apple-converted-space">
    <w:name w:val="apple-converted-space"/>
    <w:basedOn w:val="DefaultParagraphFont"/>
    <w:rsid w:val="00FE2F12"/>
  </w:style>
  <w:style w:type="character" w:customStyle="1" w:styleId="textexposedshow">
    <w:name w:val="text_exposed_show"/>
    <w:rsid w:val="00FE2F12"/>
  </w:style>
  <w:style w:type="paragraph" w:customStyle="1" w:styleId="BodyText3">
    <w:name w:val="Body Text3"/>
    <w:basedOn w:val="Normal"/>
    <w:qFormat/>
    <w:rsid w:val="00FE2F12"/>
    <w:pPr>
      <w:widowControl w:val="0"/>
      <w:shd w:val="clear" w:color="auto" w:fill="FFFFFF"/>
      <w:spacing w:before="60" w:after="60" w:line="302" w:lineRule="exact"/>
      <w:jc w:val="both"/>
    </w:pPr>
    <w:rPr>
      <w:rFonts w:eastAsia="Times New Roman"/>
      <w:kern w:val="0"/>
      <w:sz w:val="25"/>
      <w:szCs w:val="25"/>
    </w:rPr>
  </w:style>
  <w:style w:type="character" w:styleId="Emphasis">
    <w:name w:val="Emphasis"/>
    <w:qFormat/>
    <w:rsid w:val="00FE2F12"/>
    <w:rPr>
      <w:i/>
      <w:iCs/>
    </w:rPr>
  </w:style>
  <w:style w:type="character" w:customStyle="1" w:styleId="NormalWebChar">
    <w:name w:val="Normal (Web) Char"/>
    <w:aliases w:val="Char Char Char Char2,Обычный (веб)1 Char1,Обычный (веб) Знак Char1,Обычный (веб) Знак1 Char1,Обычный (веб) Знак Знак Char1,Char Char Char Char Char Char Char Char Char Char Char Char1,webb Char1,Char Char25 Char1, Char Char25 Char1"/>
    <w:link w:val="NormalWeb"/>
    <w:uiPriority w:val="99"/>
    <w:rsid w:val="00FE2F12"/>
    <w:rPr>
      <w:rFonts w:eastAsia="Times New Roman" w:cs="Times New Roman"/>
      <w:sz w:val="24"/>
      <w:szCs w:val="24"/>
      <w:lang w:val="x-none" w:eastAsia="x-none"/>
    </w:rPr>
  </w:style>
  <w:style w:type="paragraph" w:customStyle="1" w:styleId="Vanban">
    <w:name w:val="Vanban"/>
    <w:basedOn w:val="Normal"/>
    <w:qFormat/>
    <w:rsid w:val="00FE2F12"/>
    <w:pPr>
      <w:widowControl w:val="0"/>
      <w:tabs>
        <w:tab w:val="left" w:pos="1418"/>
      </w:tabs>
      <w:spacing w:after="0" w:line="276" w:lineRule="auto"/>
      <w:ind w:firstLine="851"/>
    </w:pPr>
    <w:rPr>
      <w:rFonts w:ascii="Calibri" w:eastAsia="Times New Roman" w:hAnsi="Calibri"/>
      <w:color w:val="000080"/>
      <w:kern w:val="20"/>
      <w:sz w:val="22"/>
      <w:lang w:bidi="en-US"/>
    </w:rPr>
  </w:style>
  <w:style w:type="character" w:styleId="Strong">
    <w:name w:val="Strong"/>
    <w:uiPriority w:val="22"/>
    <w:qFormat/>
    <w:rsid w:val="00FE2F12"/>
    <w:rPr>
      <w:b/>
      <w:bCs/>
    </w:rPr>
  </w:style>
  <w:style w:type="character" w:customStyle="1" w:styleId="Bodytext0">
    <w:name w:val="Body text_"/>
    <w:link w:val="BodyText1"/>
    <w:rsid w:val="00FE2F12"/>
    <w:rPr>
      <w:sz w:val="27"/>
      <w:szCs w:val="27"/>
      <w:shd w:val="clear" w:color="auto" w:fill="FFFFFF"/>
    </w:rPr>
  </w:style>
  <w:style w:type="paragraph" w:customStyle="1" w:styleId="BodyText1">
    <w:name w:val="Body Text1"/>
    <w:basedOn w:val="Normal"/>
    <w:link w:val="Bodytext0"/>
    <w:qFormat/>
    <w:rsid w:val="00FE2F12"/>
    <w:pPr>
      <w:widowControl w:val="0"/>
      <w:shd w:val="clear" w:color="auto" w:fill="FFFFFF"/>
      <w:spacing w:before="180" w:after="60" w:line="240" w:lineRule="atLeast"/>
      <w:ind w:firstLine="567"/>
      <w:jc w:val="both"/>
    </w:pPr>
    <w:rPr>
      <w:rFonts w:eastAsiaTheme="minorHAnsi" w:cstheme="minorBidi"/>
      <w:kern w:val="0"/>
      <w:sz w:val="27"/>
      <w:szCs w:val="27"/>
      <w:shd w:val="clear" w:color="auto" w:fill="FFFFFF"/>
    </w:rPr>
  </w:style>
  <w:style w:type="paragraph" w:customStyle="1" w:styleId="NoSpacing1">
    <w:name w:val="No Spacing1"/>
    <w:aliases w:val="Quyen,Không Dãn cách1"/>
    <w:link w:val="NoSpacingChar"/>
    <w:qFormat/>
    <w:rsid w:val="00FE2F12"/>
    <w:pPr>
      <w:spacing w:before="120"/>
      <w:ind w:firstLine="720"/>
      <w:jc w:val="both"/>
    </w:pPr>
    <w:rPr>
      <w:rFonts w:eastAsia="Calibri" w:cs="Times New Roman"/>
      <w:sz w:val="20"/>
      <w:lang w:val="en-GB"/>
    </w:rPr>
  </w:style>
  <w:style w:type="character" w:customStyle="1" w:styleId="NoSpacingChar">
    <w:name w:val="No Spacing Char"/>
    <w:aliases w:val="No Spacing1 Char,Quyen Char"/>
    <w:link w:val="NoSpacing1"/>
    <w:rsid w:val="00FE2F12"/>
    <w:rPr>
      <w:rFonts w:eastAsia="Calibri" w:cs="Times New Roman"/>
      <w:sz w:val="20"/>
      <w:lang w:val="en-GB"/>
    </w:rPr>
  </w:style>
  <w:style w:type="character" w:customStyle="1" w:styleId="Bodytext2Italic">
    <w:name w:val="Body text (2) + Italic"/>
    <w:rsid w:val="00FE2F12"/>
    <w:rPr>
      <w:i/>
      <w:iCs/>
      <w:color w:val="000000"/>
      <w:spacing w:val="0"/>
      <w:w w:val="100"/>
      <w:position w:val="0"/>
      <w:sz w:val="28"/>
      <w:szCs w:val="28"/>
      <w:shd w:val="clear" w:color="auto" w:fill="FFFFFF"/>
      <w:lang w:val="vi-VN" w:eastAsia="vi-VN" w:bidi="vi-VN"/>
    </w:rPr>
  </w:style>
  <w:style w:type="paragraph" w:styleId="Subtitle">
    <w:name w:val="Subtitle"/>
    <w:basedOn w:val="Normal"/>
    <w:link w:val="SubtitleChar"/>
    <w:qFormat/>
    <w:rsid w:val="00FE2F12"/>
    <w:pPr>
      <w:spacing w:after="0" w:line="240" w:lineRule="auto"/>
      <w:jc w:val="center"/>
    </w:pPr>
    <w:rPr>
      <w:rFonts w:ascii=".VnTime" w:eastAsia="Times New Roman" w:hAnsi=".VnTime"/>
      <w:kern w:val="0"/>
      <w:szCs w:val="24"/>
      <w:lang w:val="x-none" w:eastAsia="x-none"/>
    </w:rPr>
  </w:style>
  <w:style w:type="character" w:customStyle="1" w:styleId="SubtitleChar">
    <w:name w:val="Subtitle Char"/>
    <w:basedOn w:val="DefaultParagraphFont"/>
    <w:link w:val="Subtitle"/>
    <w:rsid w:val="00FE2F12"/>
    <w:rPr>
      <w:rFonts w:ascii=".VnTime" w:eastAsia="Times New Roman" w:hAnsi=".VnTime" w:cs="Times New Roman"/>
      <w:szCs w:val="24"/>
      <w:lang w:val="x-none" w:eastAsia="x-none"/>
    </w:rPr>
  </w:style>
  <w:style w:type="paragraph" w:customStyle="1" w:styleId="Table">
    <w:name w:val="Table"/>
    <w:basedOn w:val="Normal"/>
    <w:qFormat/>
    <w:rsid w:val="00FE2F12"/>
    <w:pPr>
      <w:spacing w:after="0" w:line="240" w:lineRule="auto"/>
      <w:jc w:val="both"/>
    </w:pPr>
    <w:rPr>
      <w:rFonts w:ascii=".VnTime" w:eastAsia="Times New Roman" w:hAnsi=".VnTime"/>
      <w:color w:val="000080"/>
      <w:kern w:val="28"/>
      <w:szCs w:val="20"/>
    </w:r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single space Char1,f Char1"/>
    <w:qFormat/>
    <w:locked/>
    <w:rsid w:val="00FE2F12"/>
    <w:rPr>
      <w:lang w:val="en-US" w:eastAsia="en-US"/>
    </w:rPr>
  </w:style>
  <w:style w:type="character" w:customStyle="1" w:styleId="Vnbnnidung211pt">
    <w:name w:val="Văn bản nội dung (2) + 11 pt"/>
    <w:rsid w:val="00FE2F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styleId="Title">
    <w:name w:val="Title"/>
    <w:basedOn w:val="Normal"/>
    <w:link w:val="TitleChar"/>
    <w:qFormat/>
    <w:rsid w:val="00FE2F12"/>
    <w:pPr>
      <w:spacing w:after="0" w:line="240" w:lineRule="auto"/>
      <w:jc w:val="center"/>
    </w:pPr>
    <w:rPr>
      <w:rFonts w:eastAsia="Times New Roman" w:cs="Arial Unicode MS"/>
      <w:b/>
      <w:bCs/>
      <w:kern w:val="0"/>
      <w:sz w:val="20"/>
      <w:szCs w:val="24"/>
      <w:lang w:val="x-none" w:eastAsia="x-none" w:bidi="lo-LA"/>
    </w:rPr>
  </w:style>
  <w:style w:type="character" w:customStyle="1" w:styleId="TitleChar">
    <w:name w:val="Title Char"/>
    <w:basedOn w:val="DefaultParagraphFont"/>
    <w:link w:val="Title"/>
    <w:qFormat/>
    <w:rsid w:val="00FE2F12"/>
    <w:rPr>
      <w:rFonts w:eastAsia="Times New Roman" w:cs="Arial Unicode MS"/>
      <w:b/>
      <w:bCs/>
      <w:sz w:val="20"/>
      <w:szCs w:val="24"/>
      <w:lang w:val="x-none" w:eastAsia="x-none" w:bidi="lo-LA"/>
    </w:rPr>
  </w:style>
  <w:style w:type="paragraph" w:customStyle="1" w:styleId="abc">
    <w:name w:val="abc"/>
    <w:basedOn w:val="Normal"/>
    <w:qFormat/>
    <w:rsid w:val="00FE2F12"/>
    <w:pPr>
      <w:spacing w:after="0" w:line="276" w:lineRule="auto"/>
    </w:pPr>
    <w:rPr>
      <w:rFonts w:ascii="Calibri" w:eastAsia="Times New Roman" w:hAnsi="Calibri"/>
      <w:color w:val="FF0000"/>
      <w:kern w:val="0"/>
      <w:sz w:val="22"/>
      <w:lang w:bidi="en-US"/>
    </w:rPr>
  </w:style>
  <w:style w:type="character" w:customStyle="1" w:styleId="fontstyle01">
    <w:name w:val="fontstyle01"/>
    <w:rsid w:val="00FE2F12"/>
    <w:rPr>
      <w:rFonts w:ascii="TimesNewRoman" w:hAnsi="TimesNewRoman" w:hint="default"/>
      <w:b w:val="0"/>
      <w:bCs w:val="0"/>
      <w:i w:val="0"/>
      <w:iCs w:val="0"/>
      <w:color w:val="000000"/>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FE2F12"/>
    <w:pPr>
      <w:spacing w:line="240" w:lineRule="exact"/>
    </w:pPr>
    <w:rPr>
      <w:rFonts w:eastAsia="Calibri"/>
      <w:kern w:val="0"/>
      <w:sz w:val="20"/>
      <w:szCs w:val="20"/>
      <w:vertAlign w:val="superscript"/>
      <w:lang w:val="vi-VN" w:eastAsia="vi-VN"/>
    </w:rPr>
  </w:style>
  <w:style w:type="character" w:customStyle="1" w:styleId="Vnbnnidung2">
    <w:name w:val="Văn bản nội dung (2)_"/>
    <w:link w:val="Vnbnnidung20"/>
    <w:rsid w:val="00FE2F12"/>
    <w:rPr>
      <w:szCs w:val="28"/>
      <w:shd w:val="clear" w:color="auto" w:fill="FFFFFF"/>
    </w:rPr>
  </w:style>
  <w:style w:type="paragraph" w:customStyle="1" w:styleId="Vnbnnidung20">
    <w:name w:val="Văn bản nội dung (2)"/>
    <w:basedOn w:val="Normal"/>
    <w:link w:val="Vnbnnidung2"/>
    <w:qFormat/>
    <w:rsid w:val="00FE2F12"/>
    <w:pPr>
      <w:widowControl w:val="0"/>
      <w:shd w:val="clear" w:color="auto" w:fill="FFFFFF"/>
      <w:spacing w:before="300" w:after="180" w:line="326" w:lineRule="exact"/>
      <w:jc w:val="both"/>
    </w:pPr>
    <w:rPr>
      <w:rFonts w:eastAsiaTheme="minorHAnsi" w:cstheme="minorBidi"/>
      <w:kern w:val="0"/>
      <w:szCs w:val="28"/>
      <w:shd w:val="clear" w:color="auto" w:fill="FFFFFF"/>
    </w:rPr>
  </w:style>
  <w:style w:type="paragraph" w:customStyle="1" w:styleId="CharChar5">
    <w:name w:val="Char Char5"/>
    <w:basedOn w:val="Normal"/>
    <w:rsid w:val="00FE2F12"/>
    <w:pPr>
      <w:pageBreakBefore/>
      <w:spacing w:before="100" w:beforeAutospacing="1" w:after="100" w:afterAutospacing="1" w:line="240" w:lineRule="auto"/>
    </w:pPr>
    <w:rPr>
      <w:rFonts w:ascii="Tahoma" w:eastAsia="Times New Roman" w:hAnsi="Tahoma"/>
      <w:kern w:val="0"/>
      <w:sz w:val="20"/>
      <w:szCs w:val="20"/>
    </w:rPr>
  </w:style>
  <w:style w:type="character" w:customStyle="1" w:styleId="FootnoteItalic">
    <w:name w:val="Footnote + Italic"/>
    <w:rsid w:val="00FE2F12"/>
    <w:rPr>
      <w:rFonts w:ascii="Times New Roman" w:eastAsia="Times New Roman" w:hAnsi="Times New Roman" w:cs="Times New Roman"/>
      <w:b w:val="0"/>
      <w:bCs w:val="0"/>
      <w:i/>
      <w:iCs/>
      <w:smallCaps w:val="0"/>
      <w:strike w:val="0"/>
      <w:color w:val="000000"/>
      <w:spacing w:val="0"/>
      <w:w w:val="100"/>
      <w:position w:val="0"/>
      <w:sz w:val="18"/>
      <w:szCs w:val="18"/>
      <w:u w:val="none"/>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qFormat/>
    <w:rsid w:val="00FE2F12"/>
    <w:pPr>
      <w:spacing w:before="100" w:after="0" w:line="240" w:lineRule="exact"/>
    </w:pPr>
    <w:rPr>
      <w:rFonts w:eastAsia="Times New Roman"/>
      <w:kern w:val="0"/>
      <w:sz w:val="20"/>
      <w:szCs w:val="20"/>
      <w:vertAlign w:val="superscript"/>
    </w:rPr>
  </w:style>
  <w:style w:type="character" w:customStyle="1" w:styleId="Vnbnnidung212pt">
    <w:name w:val="Văn bản nội dung (2) + 12 pt"/>
    <w:aliases w:val="In đậm"/>
    <w:rsid w:val="00FE2F1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styleId="BodyText30">
    <w:name w:val="Body Text 3"/>
    <w:basedOn w:val="Normal"/>
    <w:link w:val="BodyText3Char"/>
    <w:rsid w:val="00FE2F12"/>
    <w:pPr>
      <w:spacing w:after="120" w:line="240" w:lineRule="auto"/>
    </w:pPr>
    <w:rPr>
      <w:rFonts w:ascii=".VnTime" w:eastAsia="Times New Roman" w:hAnsi=".VnTime"/>
      <w:kern w:val="0"/>
      <w:sz w:val="16"/>
      <w:szCs w:val="16"/>
      <w:lang w:val="x-none" w:eastAsia="x-none"/>
    </w:rPr>
  </w:style>
  <w:style w:type="character" w:customStyle="1" w:styleId="BodyText3Char">
    <w:name w:val="Body Text 3 Char"/>
    <w:basedOn w:val="DefaultParagraphFont"/>
    <w:link w:val="BodyText30"/>
    <w:rsid w:val="00FE2F12"/>
    <w:rPr>
      <w:rFonts w:ascii=".VnTime" w:eastAsia="Times New Roman" w:hAnsi=".VnTime" w:cs="Times New Roman"/>
      <w:sz w:val="16"/>
      <w:szCs w:val="16"/>
      <w:lang w:val="x-none" w:eastAsia="x-none"/>
    </w:rPr>
  </w:style>
  <w:style w:type="character" w:customStyle="1" w:styleId="text">
    <w:name w:val="text"/>
    <w:basedOn w:val="DefaultParagraphFont"/>
    <w:rsid w:val="00FE2F12"/>
  </w:style>
  <w:style w:type="character" w:customStyle="1" w:styleId="card-send-timesendtime">
    <w:name w:val="card-send-time__sendtime"/>
    <w:basedOn w:val="DefaultParagraphFont"/>
    <w:rsid w:val="00FE2F12"/>
  </w:style>
  <w:style w:type="character" w:customStyle="1" w:styleId="Bodytext2">
    <w:name w:val="Body text (2)_"/>
    <w:link w:val="Bodytext21"/>
    <w:uiPriority w:val="99"/>
    <w:rsid w:val="00FE2F12"/>
    <w:rPr>
      <w:sz w:val="26"/>
      <w:szCs w:val="26"/>
      <w:shd w:val="clear" w:color="auto" w:fill="FFFFFF"/>
    </w:rPr>
  </w:style>
  <w:style w:type="paragraph" w:customStyle="1" w:styleId="Bodytext21">
    <w:name w:val="Body text (2)1"/>
    <w:basedOn w:val="Normal"/>
    <w:link w:val="Bodytext2"/>
    <w:uiPriority w:val="99"/>
    <w:qFormat/>
    <w:rsid w:val="00FE2F12"/>
    <w:pPr>
      <w:widowControl w:val="0"/>
      <w:shd w:val="clear" w:color="auto" w:fill="FFFFFF"/>
      <w:spacing w:before="60" w:after="60" w:line="322" w:lineRule="exact"/>
      <w:jc w:val="both"/>
    </w:pPr>
    <w:rPr>
      <w:rFonts w:eastAsiaTheme="minorHAnsi" w:cstheme="minorBidi"/>
      <w:kern w:val="0"/>
      <w:sz w:val="26"/>
      <w:szCs w:val="26"/>
    </w:rPr>
  </w:style>
  <w:style w:type="paragraph" w:customStyle="1" w:styleId="footnoteref">
    <w:name w:val="footnote ref"/>
    <w:aliases w:val="f1,BVI,BVI fnr,(NECG) Footnote Reference, BVI fnr,Footnote text + 13 pt"/>
    <w:basedOn w:val="Normal"/>
    <w:qFormat/>
    <w:rsid w:val="00FE2F12"/>
    <w:pPr>
      <w:spacing w:line="240" w:lineRule="exact"/>
    </w:pPr>
    <w:rPr>
      <w:rFonts w:ascii="Calibri" w:eastAsia="Calibri" w:hAnsi="Calibri"/>
      <w:kern w:val="0"/>
      <w:sz w:val="20"/>
      <w:szCs w:val="20"/>
      <w:vertAlign w:val="superscript"/>
      <w:lang w:val="x-none" w:eastAsia="x-none"/>
    </w:rPr>
  </w:style>
  <w:style w:type="paragraph" w:customStyle="1" w:styleId="CharChar50">
    <w:name w:val="Char Char5"/>
    <w:basedOn w:val="Normal"/>
    <w:rsid w:val="00FE2F12"/>
    <w:pPr>
      <w:pageBreakBefore/>
      <w:spacing w:before="100" w:beforeAutospacing="1" w:after="100" w:afterAutospacing="1" w:line="240" w:lineRule="auto"/>
    </w:pPr>
    <w:rPr>
      <w:rFonts w:ascii="Tahoma" w:eastAsia="Times New Roman" w:hAnsi="Tahoma"/>
      <w:kern w:val="0"/>
      <w:sz w:val="20"/>
      <w:szCs w:val="20"/>
    </w:rPr>
  </w:style>
  <w:style w:type="character" w:customStyle="1" w:styleId="NormalWebChar2">
    <w:name w:val="Normal (Web) Char2"/>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uiPriority w:val="99"/>
    <w:qFormat/>
    <w:locked/>
    <w:rsid w:val="00FE2F12"/>
    <w:rPr>
      <w:rFonts w:ascii="Times New Roman" w:eastAsia="Times New Roman" w:hAnsi="Times New Roman"/>
      <w:sz w:val="24"/>
      <w:szCs w:val="24"/>
    </w:rPr>
  </w:style>
  <w:style w:type="paragraph" w:styleId="BodyTextIndent">
    <w:name w:val="Body Text Indent"/>
    <w:basedOn w:val="Normal"/>
    <w:link w:val="BodyTextIndentChar"/>
    <w:uiPriority w:val="99"/>
    <w:semiHidden/>
    <w:unhideWhenUsed/>
    <w:rsid w:val="00FE2F12"/>
    <w:pPr>
      <w:spacing w:before="120" w:after="120" w:line="288" w:lineRule="auto"/>
      <w:ind w:left="360" w:firstLine="720"/>
      <w:jc w:val="both"/>
    </w:pPr>
    <w:rPr>
      <w:rFonts w:eastAsia="Calibri"/>
      <w:kern w:val="0"/>
      <w:lang w:val="x-none" w:eastAsia="x-none"/>
    </w:rPr>
  </w:style>
  <w:style w:type="character" w:customStyle="1" w:styleId="BodyTextIndentChar">
    <w:name w:val="Body Text Indent Char"/>
    <w:basedOn w:val="DefaultParagraphFont"/>
    <w:link w:val="BodyTextIndent"/>
    <w:uiPriority w:val="99"/>
    <w:semiHidden/>
    <w:rsid w:val="00FE2F12"/>
    <w:rPr>
      <w:rFonts w:eastAsia="Calibri" w:cs="Times New Roman"/>
      <w:lang w:val="x-none" w:eastAsia="x-none"/>
    </w:rPr>
  </w:style>
  <w:style w:type="paragraph" w:customStyle="1" w:styleId="Char">
    <w:name w:val="Char"/>
    <w:autoRedefine/>
    <w:qFormat/>
    <w:rsid w:val="00FE2F12"/>
    <w:pPr>
      <w:tabs>
        <w:tab w:val="left" w:pos="1152"/>
      </w:tabs>
      <w:spacing w:before="120" w:after="120" w:line="312" w:lineRule="auto"/>
    </w:pPr>
    <w:rPr>
      <w:rFonts w:eastAsia="Times New Roman" w:cs="Times New Roman"/>
      <w:sz w:val="26"/>
      <w:szCs w:val="26"/>
    </w:rPr>
  </w:style>
  <w:style w:type="paragraph" w:customStyle="1" w:styleId="CharChar1">
    <w:name w:val="Char Char1"/>
    <w:basedOn w:val="Normal"/>
    <w:qFormat/>
    <w:rsid w:val="00FE2F12"/>
    <w:pPr>
      <w:spacing w:line="240" w:lineRule="exact"/>
    </w:pPr>
    <w:rPr>
      <w:rFonts w:ascii="Verdana" w:eastAsia="Times New Roman" w:hAnsi="Verdana" w:cs="Arial"/>
      <w:i/>
      <w:kern w:val="0"/>
      <w:sz w:val="20"/>
      <w:szCs w:val="20"/>
    </w:rPr>
  </w:style>
  <w:style w:type="paragraph" w:customStyle="1" w:styleId="CharCharCharChar">
    <w:name w:val="Char Char Char Char"/>
    <w:basedOn w:val="Normal"/>
    <w:rsid w:val="00FE2F12"/>
    <w:pPr>
      <w:pageBreakBefore/>
      <w:spacing w:before="100" w:beforeAutospacing="1" w:after="100" w:afterAutospacing="1" w:line="240" w:lineRule="auto"/>
    </w:pPr>
    <w:rPr>
      <w:rFonts w:ascii="Tahoma" w:eastAsia="Times New Roman" w:hAnsi="Tahoma" w:cs="Tahoma"/>
      <w:kern w:val="0"/>
      <w:sz w:val="20"/>
      <w:szCs w:val="20"/>
    </w:rPr>
  </w:style>
  <w:style w:type="character" w:customStyle="1" w:styleId="fontstyle21">
    <w:name w:val="fontstyle21"/>
    <w:rsid w:val="00FE2F12"/>
    <w:rPr>
      <w:rFonts w:ascii="Times New Roman" w:hAnsi="Times New Roman" w:cs="Times New Roman" w:hint="default"/>
      <w:b/>
      <w:bCs/>
      <w:i w:val="0"/>
      <w:iCs w:val="0"/>
      <w:color w:val="000000"/>
      <w:sz w:val="28"/>
      <w:szCs w:val="28"/>
    </w:rPr>
  </w:style>
  <w:style w:type="character" w:customStyle="1" w:styleId="fontstyle31">
    <w:name w:val="fontstyle31"/>
    <w:rsid w:val="00FE2F12"/>
    <w:rPr>
      <w:rFonts w:ascii="Times New Roman" w:hAnsi="Times New Roman" w:cs="Times New Roman" w:hint="default"/>
      <w:b w:val="0"/>
      <w:bCs w:val="0"/>
      <w:i/>
      <w:iCs/>
      <w:color w:val="000000"/>
      <w:sz w:val="28"/>
      <w:szCs w:val="28"/>
    </w:rPr>
  </w:style>
  <w:style w:type="character" w:customStyle="1" w:styleId="ListParagraphChar">
    <w:name w:val="List Paragraph Char"/>
    <w:aliases w:val="bullet Char,bullet 1 Char,List Paragraph11 Char,List Paragraph12 Char,Thang2 Char,numbered para Char,List Paragraph (numbered (a)) Char,ANNEX Char,List Paragraph1 Char,List Paragraph2 Char,PIM_Danh muc cham Char,References Char"/>
    <w:link w:val="ListParagraph"/>
    <w:uiPriority w:val="34"/>
    <w:qFormat/>
    <w:locked/>
    <w:rsid w:val="00FE2F12"/>
    <w:rPr>
      <w:rFonts w:eastAsia="Aptos" w:cs="Times New Roman"/>
      <w:kern w:val="2"/>
    </w:rPr>
  </w:style>
  <w:style w:type="paragraph" w:customStyle="1" w:styleId="FootnoteChar">
    <w:name w:val="Footnote Char"/>
    <w:aliases w:val="Footnote text Char,Ref Char,de nota al pie Char,ftref Char,BearingPoint Char,16 Point Char,Superscript 6 Point Char,fr Char,Footnote Text1 Char,f Char,Footnote + Arial Char,10 pt Char,Black Char,Footnote Text11 Char,4,Ref1 Char,FNRefe,R Ch"/>
    <w:basedOn w:val="Normal"/>
    <w:qFormat/>
    <w:rsid w:val="00FE2F12"/>
    <w:pPr>
      <w:spacing w:line="240" w:lineRule="exact"/>
    </w:pPr>
    <w:rPr>
      <w:rFonts w:eastAsia="Times New Roman"/>
      <w:kern w:val="0"/>
      <w:sz w:val="20"/>
      <w:szCs w:val="20"/>
      <w:vertAlign w:val="superscript"/>
    </w:rPr>
  </w:style>
  <w:style w:type="character" w:customStyle="1" w:styleId="Vnbnnidung4">
    <w:name w:val="Văn bản nội dung (4)_"/>
    <w:link w:val="Vnbnnidung40"/>
    <w:uiPriority w:val="99"/>
    <w:rsid w:val="00FE2F12"/>
    <w:rPr>
      <w:b/>
      <w:bCs/>
      <w:sz w:val="26"/>
      <w:szCs w:val="26"/>
      <w:shd w:val="clear" w:color="auto" w:fill="FFFFFF"/>
    </w:rPr>
  </w:style>
  <w:style w:type="paragraph" w:customStyle="1" w:styleId="Vnbnnidung40">
    <w:name w:val="Văn bản nội dung (4)"/>
    <w:basedOn w:val="Normal"/>
    <w:link w:val="Vnbnnidung4"/>
    <w:uiPriority w:val="99"/>
    <w:qFormat/>
    <w:rsid w:val="00FE2F12"/>
    <w:pPr>
      <w:widowControl w:val="0"/>
      <w:shd w:val="clear" w:color="auto" w:fill="FFFFFF"/>
      <w:spacing w:after="0" w:line="326" w:lineRule="exact"/>
      <w:jc w:val="both"/>
    </w:pPr>
    <w:rPr>
      <w:rFonts w:eastAsiaTheme="minorHAnsi" w:cstheme="minorBidi"/>
      <w:b/>
      <w:bCs/>
      <w:kern w:val="0"/>
      <w:sz w:val="26"/>
      <w:szCs w:val="26"/>
    </w:rPr>
  </w:style>
  <w:style w:type="paragraph" w:customStyle="1" w:styleId="CharChar5CharChar">
    <w:name w:val="Char Char5 Char Char"/>
    <w:basedOn w:val="Normal"/>
    <w:rsid w:val="00FE2F12"/>
    <w:pPr>
      <w:pageBreakBefore/>
      <w:spacing w:before="100" w:beforeAutospacing="1" w:after="100" w:afterAutospacing="1" w:line="240" w:lineRule="auto"/>
    </w:pPr>
    <w:rPr>
      <w:rFonts w:ascii="Tahoma" w:eastAsia="Times New Roman" w:hAnsi="Tahoma"/>
      <w:kern w:val="0"/>
      <w:sz w:val="20"/>
      <w:szCs w:val="20"/>
    </w:rPr>
  </w:style>
  <w:style w:type="character" w:customStyle="1" w:styleId="Vnbnnidung3">
    <w:name w:val="Văn bản nội dung (3)_"/>
    <w:link w:val="Vnbnnidung30"/>
    <w:rsid w:val="00FE2F12"/>
    <w:rPr>
      <w:i/>
      <w:iCs/>
      <w:sz w:val="26"/>
      <w:szCs w:val="26"/>
      <w:shd w:val="clear" w:color="auto" w:fill="FFFFFF"/>
    </w:rPr>
  </w:style>
  <w:style w:type="paragraph" w:customStyle="1" w:styleId="Vnbnnidung30">
    <w:name w:val="Văn bản nội dung (3)"/>
    <w:basedOn w:val="Normal"/>
    <w:link w:val="Vnbnnidung3"/>
    <w:qFormat/>
    <w:rsid w:val="00FE2F12"/>
    <w:pPr>
      <w:widowControl w:val="0"/>
      <w:shd w:val="clear" w:color="auto" w:fill="FFFFFF"/>
      <w:spacing w:before="300" w:after="300" w:line="0" w:lineRule="atLeast"/>
      <w:jc w:val="both"/>
    </w:pPr>
    <w:rPr>
      <w:rFonts w:eastAsiaTheme="minorHAnsi" w:cstheme="minorBidi"/>
      <w:i/>
      <w:iCs/>
      <w:kern w:val="0"/>
      <w:sz w:val="26"/>
      <w:szCs w:val="26"/>
    </w:rPr>
  </w:style>
  <w:style w:type="paragraph" w:customStyle="1" w:styleId="CharCharCharCharCharChar">
    <w:name w:val="Char Char Char Char Char Char"/>
    <w:basedOn w:val="Normal"/>
    <w:rsid w:val="00FE2F12"/>
    <w:pPr>
      <w:spacing w:before="100" w:beforeAutospacing="1" w:after="100" w:afterAutospacing="1" w:line="360" w:lineRule="exact"/>
      <w:ind w:firstLine="720"/>
      <w:jc w:val="both"/>
    </w:pPr>
    <w:rPr>
      <w:rFonts w:ascii="Arial" w:eastAsia="Times New Roman" w:hAnsi="Arial" w:cs="Arial"/>
      <w:kern w:val="0"/>
      <w:sz w:val="22"/>
    </w:rPr>
  </w:style>
  <w:style w:type="character" w:customStyle="1" w:styleId="Vnbnnidung">
    <w:name w:val="Văn bản nội dung_"/>
    <w:link w:val="Vnbnnidung0"/>
    <w:uiPriority w:val="99"/>
    <w:locked/>
    <w:rsid w:val="00FE2F12"/>
    <w:rPr>
      <w:szCs w:val="28"/>
    </w:rPr>
  </w:style>
  <w:style w:type="paragraph" w:customStyle="1" w:styleId="Vnbnnidung0">
    <w:name w:val="Văn bản nội dung"/>
    <w:basedOn w:val="Normal"/>
    <w:link w:val="Vnbnnidung"/>
    <w:uiPriority w:val="99"/>
    <w:qFormat/>
    <w:rsid w:val="00FE2F12"/>
    <w:pPr>
      <w:widowControl w:val="0"/>
      <w:spacing w:after="100" w:line="240" w:lineRule="auto"/>
      <w:ind w:firstLine="400"/>
    </w:pPr>
    <w:rPr>
      <w:rFonts w:eastAsiaTheme="minorHAnsi" w:cstheme="minorBidi"/>
      <w:kern w:val="0"/>
      <w:szCs w:val="28"/>
    </w:rPr>
  </w:style>
  <w:style w:type="character" w:styleId="FollowedHyperlink">
    <w:name w:val="FollowedHyperlink"/>
    <w:uiPriority w:val="99"/>
    <w:semiHidden/>
    <w:unhideWhenUsed/>
    <w:rsid w:val="00FE2F12"/>
    <w:rPr>
      <w:color w:val="800080"/>
      <w:u w:val="single"/>
    </w:rPr>
  </w:style>
  <w:style w:type="character" w:customStyle="1" w:styleId="Heading1Char1">
    <w:name w:val="Heading 1 Char1"/>
    <w:aliases w:val="China1 Char1,?? 1 Char1"/>
    <w:rsid w:val="00FE2F12"/>
    <w:rPr>
      <w:rFonts w:ascii="Cambria" w:eastAsia="Times New Roman" w:hAnsi="Cambria" w:cs="Times New Roman"/>
      <w:b/>
      <w:bCs/>
      <w:color w:val="365F91"/>
      <w:sz w:val="28"/>
      <w:szCs w:val="28"/>
    </w:rPr>
  </w:style>
  <w:style w:type="character" w:customStyle="1" w:styleId="CommentTextChar1">
    <w:name w:val="Comment Text Char1"/>
    <w:uiPriority w:val="99"/>
    <w:semiHidden/>
    <w:rsid w:val="00FE2F12"/>
    <w:rPr>
      <w:rFonts w:ascii="Times New Roman" w:hAnsi="Times New Roman"/>
    </w:rPr>
  </w:style>
  <w:style w:type="paragraph" w:customStyle="1" w:styleId="CharCharCharChar1">
    <w:name w:val="Char Char Char Char1"/>
    <w:basedOn w:val="Normal"/>
    <w:qFormat/>
    <w:rsid w:val="00FE2F12"/>
    <w:pPr>
      <w:pageBreakBefore/>
      <w:spacing w:before="100" w:beforeAutospacing="1" w:after="100" w:afterAutospacing="1" w:line="240" w:lineRule="auto"/>
    </w:pPr>
    <w:rPr>
      <w:rFonts w:ascii="Tahoma" w:eastAsia="Times New Roman" w:hAnsi="Tahoma" w:cs="Tahoma"/>
      <w:kern w:val="0"/>
      <w:sz w:val="20"/>
      <w:szCs w:val="20"/>
    </w:rPr>
  </w:style>
  <w:style w:type="paragraph" w:customStyle="1" w:styleId="CharChar5CharChar0">
    <w:name w:val="Char Char5 Char Char"/>
    <w:basedOn w:val="Normal"/>
    <w:qFormat/>
    <w:rsid w:val="00FE2F12"/>
    <w:pPr>
      <w:pageBreakBefore/>
      <w:spacing w:before="100" w:beforeAutospacing="1" w:after="100" w:afterAutospacing="1" w:line="240" w:lineRule="auto"/>
    </w:pPr>
    <w:rPr>
      <w:rFonts w:ascii="Tahoma" w:eastAsia="Times New Roman" w:hAnsi="Tahoma"/>
      <w:kern w:val="0"/>
      <w:sz w:val="20"/>
      <w:szCs w:val="20"/>
    </w:rPr>
  </w:style>
  <w:style w:type="paragraph" w:customStyle="1" w:styleId="CharCharCharCharCharChar0">
    <w:name w:val="Char Char Char Char Char Char"/>
    <w:basedOn w:val="Normal"/>
    <w:qFormat/>
    <w:rsid w:val="00FE2F12"/>
    <w:pPr>
      <w:spacing w:before="100" w:beforeAutospacing="1" w:after="100" w:afterAutospacing="1" w:line="360" w:lineRule="exact"/>
      <w:ind w:firstLine="720"/>
      <w:jc w:val="both"/>
    </w:pPr>
    <w:rPr>
      <w:rFonts w:ascii="Arial" w:eastAsia="Times New Roman" w:hAnsi="Arial" w:cs="Arial"/>
      <w:kern w:val="0"/>
      <w:sz w:val="22"/>
    </w:rPr>
  </w:style>
  <w:style w:type="character" w:customStyle="1" w:styleId="Heading7Char1">
    <w:name w:val="Heading 7 Char1"/>
    <w:uiPriority w:val="9"/>
    <w:semiHidden/>
    <w:rsid w:val="00FE2F12"/>
    <w:rPr>
      <w:rFonts w:ascii="Cambria" w:eastAsia="Times New Roman" w:hAnsi="Cambria" w:cs="Times New Roman"/>
      <w:i/>
      <w:iCs/>
      <w:color w:val="404040"/>
      <w:sz w:val="28"/>
      <w:szCs w:val="22"/>
    </w:rPr>
  </w:style>
  <w:style w:type="character" w:customStyle="1" w:styleId="Heading8Char1">
    <w:name w:val="Heading 8 Char1"/>
    <w:semiHidden/>
    <w:rsid w:val="00FE2F12"/>
    <w:rPr>
      <w:rFonts w:ascii="Cambria" w:eastAsia="Times New Roman" w:hAnsi="Cambria" w:cs="Times New Roman"/>
      <w:color w:val="404040"/>
    </w:rPr>
  </w:style>
  <w:style w:type="character" w:customStyle="1" w:styleId="Heading9Char1">
    <w:name w:val="Heading 9 Char1"/>
    <w:semiHidden/>
    <w:rsid w:val="00FE2F12"/>
    <w:rPr>
      <w:rFonts w:ascii="Cambria" w:eastAsia="Times New Roman" w:hAnsi="Cambria" w:cs="Times New Roman"/>
      <w:i/>
      <w:iCs/>
      <w:color w:val="404040"/>
    </w:rPr>
  </w:style>
  <w:style w:type="character" w:customStyle="1" w:styleId="BodyTextChar1">
    <w:name w:val="Body Text Char1"/>
    <w:uiPriority w:val="99"/>
    <w:semiHidden/>
    <w:rsid w:val="00FE2F12"/>
    <w:rPr>
      <w:rFonts w:ascii="Times New Roman" w:hAnsi="Times New Roman"/>
      <w:sz w:val="28"/>
      <w:szCs w:val="22"/>
    </w:rPr>
  </w:style>
  <w:style w:type="character" w:customStyle="1" w:styleId="CommentSubjectChar1">
    <w:name w:val="Comment Subject Char1"/>
    <w:uiPriority w:val="99"/>
    <w:semiHidden/>
    <w:rsid w:val="00FE2F12"/>
    <w:rPr>
      <w:rFonts w:ascii="Times New Roman" w:hAnsi="Times New Roman"/>
      <w:b/>
      <w:bCs/>
    </w:rPr>
  </w:style>
  <w:style w:type="character" w:customStyle="1" w:styleId="BalloonTextChar1">
    <w:name w:val="Balloon Text Char1"/>
    <w:uiPriority w:val="99"/>
    <w:semiHidden/>
    <w:rsid w:val="00FE2F12"/>
    <w:rPr>
      <w:rFonts w:ascii="Tahoma" w:hAnsi="Tahoma" w:cs="Tahoma"/>
      <w:sz w:val="16"/>
      <w:szCs w:val="16"/>
    </w:rPr>
  </w:style>
  <w:style w:type="character" w:customStyle="1" w:styleId="BodyTextIndent2Char1">
    <w:name w:val="Body Text Indent 2 Char1"/>
    <w:semiHidden/>
    <w:rsid w:val="00FE2F12"/>
    <w:rPr>
      <w:rFonts w:ascii="Times New Roman" w:hAnsi="Times New Roman"/>
      <w:sz w:val="28"/>
      <w:szCs w:val="22"/>
    </w:rPr>
  </w:style>
  <w:style w:type="character" w:customStyle="1" w:styleId="SubtitleChar1">
    <w:name w:val="Subtitle Char1"/>
    <w:rsid w:val="00FE2F12"/>
    <w:rPr>
      <w:rFonts w:ascii="Cambria" w:eastAsia="Times New Roman" w:hAnsi="Cambria" w:cs="Times New Roman"/>
      <w:i/>
      <w:iCs/>
      <w:color w:val="4F81BD"/>
      <w:spacing w:val="15"/>
      <w:sz w:val="24"/>
      <w:szCs w:val="24"/>
    </w:rPr>
  </w:style>
  <w:style w:type="character" w:customStyle="1" w:styleId="TitleChar1">
    <w:name w:val="Title Char1"/>
    <w:rsid w:val="00FE2F12"/>
    <w:rPr>
      <w:rFonts w:ascii="Cambria" w:eastAsia="Times New Roman" w:hAnsi="Cambria" w:cs="Times New Roman"/>
      <w:color w:val="17365D"/>
      <w:spacing w:val="5"/>
      <w:kern w:val="28"/>
      <w:sz w:val="52"/>
      <w:szCs w:val="52"/>
    </w:rPr>
  </w:style>
  <w:style w:type="character" w:customStyle="1" w:styleId="BodyText3Char1">
    <w:name w:val="Body Text 3 Char1"/>
    <w:semiHidden/>
    <w:rsid w:val="00FE2F12"/>
    <w:rPr>
      <w:rFonts w:ascii="Times New Roman" w:hAnsi="Times New Roman"/>
      <w:sz w:val="16"/>
      <w:szCs w:val="16"/>
    </w:rPr>
  </w:style>
  <w:style w:type="character" w:customStyle="1" w:styleId="BodyTextIndentChar1">
    <w:name w:val="Body Text Indent Char1"/>
    <w:uiPriority w:val="99"/>
    <w:semiHidden/>
    <w:rsid w:val="00FE2F12"/>
    <w:rPr>
      <w:rFonts w:ascii="Times New Roman" w:hAnsi="Times New Roman"/>
      <w:sz w:val="28"/>
      <w:szCs w:val="22"/>
    </w:rPr>
  </w:style>
  <w:style w:type="character" w:customStyle="1" w:styleId="Vnbnnidung7">
    <w:name w:val="Văn bản nội dung (7)_"/>
    <w:link w:val="Vnbnnidung70"/>
    <w:rsid w:val="00FE2F12"/>
    <w:rPr>
      <w:b/>
      <w:bCs/>
      <w:i/>
      <w:iCs/>
      <w:sz w:val="22"/>
      <w:shd w:val="clear" w:color="auto" w:fill="FFFFFF"/>
    </w:rPr>
  </w:style>
  <w:style w:type="paragraph" w:customStyle="1" w:styleId="Vnbnnidung70">
    <w:name w:val="Văn bản nội dung (7)"/>
    <w:basedOn w:val="Normal"/>
    <w:link w:val="Vnbnnidung7"/>
    <w:rsid w:val="00FE2F12"/>
    <w:pPr>
      <w:widowControl w:val="0"/>
      <w:shd w:val="clear" w:color="auto" w:fill="FFFFFF"/>
      <w:spacing w:before="120" w:after="0" w:line="271" w:lineRule="exact"/>
      <w:jc w:val="both"/>
    </w:pPr>
    <w:rPr>
      <w:rFonts w:eastAsiaTheme="minorHAnsi" w:cstheme="minorBidi"/>
      <w:b/>
      <w:bCs/>
      <w:i/>
      <w:iCs/>
      <w:kern w:val="0"/>
      <w:sz w:val="22"/>
    </w:rPr>
  </w:style>
  <w:style w:type="paragraph" w:styleId="NoSpacing">
    <w:name w:val="No Spacing"/>
    <w:uiPriority w:val="1"/>
    <w:qFormat/>
    <w:rsid w:val="00FE2F12"/>
    <w:pPr>
      <w:ind w:left="23" w:firstLine="692"/>
      <w:jc w:val="both"/>
    </w:pPr>
    <w:rPr>
      <w:rFonts w:ascii="Calibri" w:eastAsia="Calibri" w:hAnsi="Calibri" w:cs="Times New Roman"/>
      <w:sz w:val="22"/>
    </w:rPr>
  </w:style>
  <w:style w:type="paragraph" w:customStyle="1" w:styleId="CharChar1CharCharCharCharCharChar">
    <w:name w:val="Char Char1 Char Char Char Char Char Char"/>
    <w:basedOn w:val="Normal"/>
    <w:rsid w:val="00FE2F12"/>
    <w:pPr>
      <w:pageBreakBefore/>
      <w:spacing w:before="100" w:beforeAutospacing="1" w:after="100" w:afterAutospacing="1" w:line="240" w:lineRule="auto"/>
      <w:jc w:val="both"/>
    </w:pPr>
    <w:rPr>
      <w:rFonts w:ascii="Tahoma" w:eastAsia="Times New Roman" w:hAnsi="Tahoma"/>
      <w:kern w:val="0"/>
      <w:sz w:val="20"/>
      <w:szCs w:val="20"/>
    </w:rPr>
  </w:style>
  <w:style w:type="character" w:customStyle="1" w:styleId="font7">
    <w:name w:val="font7"/>
    <w:qFormat/>
    <w:rsid w:val="00FE2F12"/>
  </w:style>
  <w:style w:type="paragraph" w:customStyle="1" w:styleId="Default">
    <w:name w:val="Default"/>
    <w:rsid w:val="00FE2F12"/>
    <w:pPr>
      <w:autoSpaceDE w:val="0"/>
      <w:autoSpaceDN w:val="0"/>
      <w:adjustRightInd w:val="0"/>
    </w:pPr>
    <w:rPr>
      <w:rFonts w:eastAsia="Calibri" w:cs="Times New Roman"/>
      <w:color w:val="000000"/>
      <w:sz w:val="24"/>
      <w:szCs w:val="24"/>
    </w:rPr>
  </w:style>
  <w:style w:type="paragraph" w:customStyle="1" w:styleId="Nidungbng">
    <w:name w:val="Nội dung bảng"/>
    <w:basedOn w:val="Normal"/>
    <w:rsid w:val="00B55797"/>
    <w:pPr>
      <w:widowControl w:val="0"/>
      <w:suppressLineNumbers/>
      <w:suppressAutoHyphens/>
      <w:spacing w:after="0" w:line="240" w:lineRule="auto"/>
    </w:pPr>
    <w:rPr>
      <w:rFonts w:eastAsia="Lucida Sans Unicode"/>
      <w:kern w:val="1"/>
      <w:szCs w:val="24"/>
    </w:rPr>
  </w:style>
  <w:style w:type="paragraph" w:customStyle="1" w:styleId="TableParagraph">
    <w:name w:val="Table Paragraph"/>
    <w:basedOn w:val="Normal"/>
    <w:uiPriority w:val="1"/>
    <w:qFormat/>
    <w:rsid w:val="003F6219"/>
    <w:pPr>
      <w:widowControl w:val="0"/>
      <w:autoSpaceDE w:val="0"/>
      <w:autoSpaceDN w:val="0"/>
      <w:spacing w:after="0" w:line="240" w:lineRule="auto"/>
    </w:pPr>
    <w:rPr>
      <w:rFonts w:eastAsia="Times New Roman"/>
      <w:kern w:val="0"/>
      <w:sz w:val="22"/>
    </w:rPr>
  </w:style>
  <w:style w:type="character" w:customStyle="1" w:styleId="bzpyqfadein">
    <w:name w:val="bz_pyq_fadein"/>
    <w:basedOn w:val="DefaultParagraphFont"/>
    <w:rsid w:val="005E6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44166">
      <w:bodyDiv w:val="1"/>
      <w:marLeft w:val="0"/>
      <w:marRight w:val="0"/>
      <w:marTop w:val="0"/>
      <w:marBottom w:val="0"/>
      <w:divBdr>
        <w:top w:val="none" w:sz="0" w:space="0" w:color="auto"/>
        <w:left w:val="none" w:sz="0" w:space="0" w:color="auto"/>
        <w:bottom w:val="none" w:sz="0" w:space="0" w:color="auto"/>
        <w:right w:val="none" w:sz="0" w:space="0" w:color="auto"/>
      </w:divBdr>
      <w:divsChild>
        <w:div w:id="1935043061">
          <w:marLeft w:val="0"/>
          <w:marRight w:val="0"/>
          <w:marTop w:val="0"/>
          <w:marBottom w:val="0"/>
          <w:divBdr>
            <w:top w:val="none" w:sz="0" w:space="0" w:color="auto"/>
            <w:left w:val="none" w:sz="0" w:space="0" w:color="auto"/>
            <w:bottom w:val="none" w:sz="0" w:space="0" w:color="auto"/>
            <w:right w:val="none" w:sz="0" w:space="0" w:color="auto"/>
          </w:divBdr>
          <w:divsChild>
            <w:div w:id="809593443">
              <w:marLeft w:val="0"/>
              <w:marRight w:val="0"/>
              <w:marTop w:val="0"/>
              <w:marBottom w:val="0"/>
              <w:divBdr>
                <w:top w:val="none" w:sz="0" w:space="0" w:color="auto"/>
                <w:left w:val="none" w:sz="0" w:space="0" w:color="auto"/>
                <w:bottom w:val="none" w:sz="0" w:space="0" w:color="auto"/>
                <w:right w:val="none" w:sz="0" w:space="0" w:color="auto"/>
              </w:divBdr>
              <w:divsChild>
                <w:div w:id="745221952">
                  <w:marLeft w:val="0"/>
                  <w:marRight w:val="0"/>
                  <w:marTop w:val="0"/>
                  <w:marBottom w:val="0"/>
                  <w:divBdr>
                    <w:top w:val="none" w:sz="0" w:space="0" w:color="auto"/>
                    <w:left w:val="none" w:sz="0" w:space="0" w:color="auto"/>
                    <w:bottom w:val="none" w:sz="0" w:space="0" w:color="auto"/>
                    <w:right w:val="none" w:sz="0" w:space="0" w:color="auto"/>
                  </w:divBdr>
                  <w:divsChild>
                    <w:div w:id="138617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4412">
      <w:bodyDiv w:val="1"/>
      <w:marLeft w:val="0"/>
      <w:marRight w:val="0"/>
      <w:marTop w:val="0"/>
      <w:marBottom w:val="0"/>
      <w:divBdr>
        <w:top w:val="none" w:sz="0" w:space="0" w:color="auto"/>
        <w:left w:val="none" w:sz="0" w:space="0" w:color="auto"/>
        <w:bottom w:val="none" w:sz="0" w:space="0" w:color="auto"/>
        <w:right w:val="none" w:sz="0" w:space="0" w:color="auto"/>
      </w:divBdr>
    </w:div>
    <w:div w:id="1824614201">
      <w:bodyDiv w:val="1"/>
      <w:marLeft w:val="0"/>
      <w:marRight w:val="0"/>
      <w:marTop w:val="0"/>
      <w:marBottom w:val="0"/>
      <w:divBdr>
        <w:top w:val="none" w:sz="0" w:space="0" w:color="auto"/>
        <w:left w:val="none" w:sz="0" w:space="0" w:color="auto"/>
        <w:bottom w:val="none" w:sz="0" w:space="0" w:color="auto"/>
        <w:right w:val="none" w:sz="0" w:space="0" w:color="auto"/>
      </w:divBdr>
      <w:divsChild>
        <w:div w:id="462040243">
          <w:marLeft w:val="0"/>
          <w:marRight w:val="0"/>
          <w:marTop w:val="0"/>
          <w:marBottom w:val="0"/>
          <w:divBdr>
            <w:top w:val="none" w:sz="0" w:space="0" w:color="auto"/>
            <w:left w:val="none" w:sz="0" w:space="0" w:color="auto"/>
            <w:bottom w:val="none" w:sz="0" w:space="0" w:color="auto"/>
            <w:right w:val="none" w:sz="0" w:space="0" w:color="auto"/>
          </w:divBdr>
          <w:divsChild>
            <w:div w:id="1929994991">
              <w:marLeft w:val="0"/>
              <w:marRight w:val="0"/>
              <w:marTop w:val="0"/>
              <w:marBottom w:val="0"/>
              <w:divBdr>
                <w:top w:val="none" w:sz="0" w:space="0" w:color="auto"/>
                <w:left w:val="none" w:sz="0" w:space="0" w:color="auto"/>
                <w:bottom w:val="none" w:sz="0" w:space="0" w:color="auto"/>
                <w:right w:val="none" w:sz="0" w:space="0" w:color="auto"/>
              </w:divBdr>
              <w:divsChild>
                <w:div w:id="311951833">
                  <w:marLeft w:val="0"/>
                  <w:marRight w:val="0"/>
                  <w:marTop w:val="0"/>
                  <w:marBottom w:val="0"/>
                  <w:divBdr>
                    <w:top w:val="none" w:sz="0" w:space="0" w:color="auto"/>
                    <w:left w:val="none" w:sz="0" w:space="0" w:color="auto"/>
                    <w:bottom w:val="none" w:sz="0" w:space="0" w:color="auto"/>
                    <w:right w:val="none" w:sz="0" w:space="0" w:color="auto"/>
                  </w:divBdr>
                  <w:divsChild>
                    <w:div w:id="72163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8CC1B-9348-4F3F-A88B-AC14CB98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10</Pages>
  <Words>3533</Words>
  <Characters>20144</Characters>
  <Application>Microsoft Office Word</Application>
  <DocSecurity>0</DocSecurity>
  <Lines>167</Lines>
  <Paragraphs>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13</cp:revision>
  <cp:lastPrinted>2026-03-12T09:12:00Z</cp:lastPrinted>
  <dcterms:created xsi:type="dcterms:W3CDTF">2026-03-13T15:34:00Z</dcterms:created>
  <dcterms:modified xsi:type="dcterms:W3CDTF">2026-03-15T13:35:00Z</dcterms:modified>
</cp:coreProperties>
</file>